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805" w:rsidRPr="00C13688" w:rsidRDefault="00C91272" w:rsidP="00C13688">
      <w:pPr>
        <w:shd w:val="clear" w:color="auto" w:fill="FFFFFF"/>
        <w:spacing w:before="240" w:after="240" w:line="240" w:lineRule="auto"/>
        <w:jc w:val="center"/>
        <w:outlineLvl w:val="2"/>
        <w:rPr>
          <w:rFonts w:ascii="Times New Roman" w:eastAsia="Times New Roman" w:hAnsi="Times New Roman" w:cs="Times New Roman"/>
          <w:b/>
          <w:bCs/>
          <w:color w:val="17365D" w:themeColor="text2" w:themeShade="BF"/>
          <w:sz w:val="32"/>
          <w:szCs w:val="32"/>
          <w:lang w:eastAsia="en-IE"/>
        </w:rPr>
      </w:pPr>
      <w:r>
        <w:rPr>
          <w:rFonts w:ascii="Times New Roman" w:hAnsi="Times New Roman" w:cs="Times New Roman"/>
          <w:b/>
          <w:noProof/>
          <w:sz w:val="44"/>
          <w:szCs w:val="44"/>
          <w:lang w:eastAsia="en-IE"/>
        </w:rPr>
        <w:drawing>
          <wp:anchor distT="0" distB="0" distL="114300" distR="114300" simplePos="0" relativeHeight="251660288" behindDoc="0" locked="0" layoutInCell="1" allowOverlap="1" wp14:anchorId="23B462C6" wp14:editId="5A3E180D">
            <wp:simplePos x="0" y="0"/>
            <wp:positionH relativeFrom="margin">
              <wp:posOffset>4905375</wp:posOffset>
            </wp:positionH>
            <wp:positionV relativeFrom="margin">
              <wp:posOffset>-600075</wp:posOffset>
            </wp:positionV>
            <wp:extent cx="1348105" cy="1113155"/>
            <wp:effectExtent l="38100" t="0" r="23495" b="315595"/>
            <wp:wrapSquare wrapText="bothSides"/>
            <wp:docPr id="2" name="Picture 0" descr="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3.JPG"/>
                    <pic:cNvPicPr/>
                  </pic:nvPicPr>
                  <pic:blipFill>
                    <a:blip r:embed="rId7" cstate="print"/>
                    <a:stretch>
                      <a:fillRect/>
                    </a:stretch>
                  </pic:blipFill>
                  <pic:spPr>
                    <a:xfrm>
                      <a:off x="0" y="0"/>
                      <a:ext cx="1348105" cy="11131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681762">
        <w:rPr>
          <w:rFonts w:ascii="Times New Roman" w:eastAsia="Times New Roman" w:hAnsi="Times New Roman" w:cs="Times New Roman"/>
          <w:b/>
          <w:bCs/>
          <w:noProof/>
          <w:color w:val="1F497D" w:themeColor="text2"/>
          <w:sz w:val="32"/>
          <w:szCs w:val="32"/>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6.05pt;margin-top:-45.15pt;width:97.1pt;height:101.3pt;z-index:251658240;mso-position-horizontal-relative:text;mso-position-vertical-relative:text" o:allowincell="f">
            <v:imagedata r:id="rId8" o:title="" chromakey="white"/>
          </v:shape>
          <o:OLEObject Type="Embed" ProgID="PBrush" ShapeID="_x0000_s1026" DrawAspect="Content" ObjectID="_1766575480" r:id="rId9"/>
        </w:object>
      </w:r>
      <w:proofErr w:type="spellStart"/>
      <w:r w:rsidR="00C13688" w:rsidRPr="00C13688">
        <w:rPr>
          <w:rFonts w:ascii="Times New Roman" w:eastAsia="Times New Roman" w:hAnsi="Times New Roman" w:cs="Times New Roman"/>
          <w:b/>
          <w:bCs/>
          <w:color w:val="17365D" w:themeColor="text2" w:themeShade="BF"/>
          <w:sz w:val="32"/>
          <w:szCs w:val="32"/>
          <w:lang w:eastAsia="en-IE"/>
        </w:rPr>
        <w:t>Bunscoil</w:t>
      </w:r>
      <w:proofErr w:type="spellEnd"/>
      <w:r w:rsidR="00C13688" w:rsidRPr="00C13688">
        <w:rPr>
          <w:rFonts w:ascii="Times New Roman" w:eastAsia="Times New Roman" w:hAnsi="Times New Roman" w:cs="Times New Roman"/>
          <w:b/>
          <w:bCs/>
          <w:color w:val="17365D" w:themeColor="text2" w:themeShade="BF"/>
          <w:sz w:val="32"/>
          <w:szCs w:val="32"/>
          <w:lang w:eastAsia="en-IE"/>
        </w:rPr>
        <w:t xml:space="preserve"> </w:t>
      </w:r>
      <w:proofErr w:type="spellStart"/>
      <w:r w:rsidR="00C13688" w:rsidRPr="00C13688">
        <w:rPr>
          <w:rFonts w:ascii="Times New Roman" w:eastAsia="Times New Roman" w:hAnsi="Times New Roman" w:cs="Times New Roman"/>
          <w:b/>
          <w:bCs/>
          <w:color w:val="17365D" w:themeColor="text2" w:themeShade="BF"/>
          <w:sz w:val="32"/>
          <w:szCs w:val="32"/>
          <w:lang w:eastAsia="en-IE"/>
        </w:rPr>
        <w:t>Gleann</w:t>
      </w:r>
      <w:proofErr w:type="spellEnd"/>
      <w:r w:rsidR="00C13688" w:rsidRPr="00C13688">
        <w:rPr>
          <w:rFonts w:ascii="Times New Roman" w:eastAsia="Times New Roman" w:hAnsi="Times New Roman" w:cs="Times New Roman"/>
          <w:b/>
          <w:bCs/>
          <w:color w:val="17365D" w:themeColor="text2" w:themeShade="BF"/>
          <w:sz w:val="32"/>
          <w:szCs w:val="32"/>
          <w:lang w:eastAsia="en-IE"/>
        </w:rPr>
        <w:t xml:space="preserve"> </w:t>
      </w:r>
      <w:proofErr w:type="spellStart"/>
      <w:r w:rsidR="00C13688" w:rsidRPr="00C13688">
        <w:rPr>
          <w:rFonts w:ascii="Times New Roman" w:eastAsia="Times New Roman" w:hAnsi="Times New Roman" w:cs="Times New Roman"/>
          <w:b/>
          <w:bCs/>
          <w:color w:val="17365D" w:themeColor="text2" w:themeShade="BF"/>
          <w:sz w:val="32"/>
          <w:szCs w:val="32"/>
          <w:lang w:eastAsia="en-IE"/>
        </w:rPr>
        <w:t>Sidheáin</w:t>
      </w:r>
      <w:proofErr w:type="spellEnd"/>
    </w:p>
    <w:p w:rsidR="00CC7805" w:rsidRDefault="006B3AF9" w:rsidP="00CC7805">
      <w:pPr>
        <w:shd w:val="clear" w:color="auto" w:fill="FFFFFF"/>
        <w:spacing w:before="240" w:after="240" w:line="240" w:lineRule="auto"/>
        <w:jc w:val="center"/>
        <w:outlineLvl w:val="2"/>
        <w:rPr>
          <w:rFonts w:ascii="Times New Roman" w:eastAsia="Times New Roman" w:hAnsi="Times New Roman" w:cs="Times New Roman"/>
          <w:b/>
          <w:bCs/>
          <w:color w:val="17365D" w:themeColor="text2" w:themeShade="BF"/>
          <w:sz w:val="32"/>
          <w:szCs w:val="32"/>
          <w:lang w:eastAsia="en-IE"/>
        </w:rPr>
      </w:pPr>
      <w:r>
        <w:rPr>
          <w:rFonts w:ascii="Times New Roman" w:eastAsia="Times New Roman" w:hAnsi="Times New Roman" w:cs="Times New Roman"/>
          <w:b/>
          <w:bCs/>
          <w:color w:val="17365D" w:themeColor="text2" w:themeShade="BF"/>
          <w:sz w:val="32"/>
          <w:szCs w:val="32"/>
          <w:lang w:eastAsia="en-IE"/>
        </w:rPr>
        <w:t>RSE (Relationships &amp; Sexuality Education)</w:t>
      </w:r>
      <w:r w:rsidR="00CC7805" w:rsidRPr="00C13688">
        <w:rPr>
          <w:rFonts w:ascii="Times New Roman" w:eastAsia="Times New Roman" w:hAnsi="Times New Roman" w:cs="Times New Roman"/>
          <w:b/>
          <w:bCs/>
          <w:color w:val="17365D" w:themeColor="text2" w:themeShade="BF"/>
          <w:sz w:val="32"/>
          <w:szCs w:val="32"/>
          <w:lang w:eastAsia="en-IE"/>
        </w:rPr>
        <w:t xml:space="preserve"> Policy</w:t>
      </w:r>
    </w:p>
    <w:p w:rsidR="006B3AF9" w:rsidRDefault="006B3AF9" w:rsidP="006B3AF9">
      <w:pPr>
        <w:rPr>
          <w:rFonts w:ascii="Times New Roman" w:hAnsi="Times New Roman" w:cs="Times New Roman"/>
          <w:b/>
          <w:bCs/>
          <w:color w:val="FF0000"/>
          <w:sz w:val="28"/>
          <w:szCs w:val="28"/>
        </w:rPr>
      </w:pPr>
      <w:r>
        <w:rPr>
          <w:rFonts w:ascii="Times New Roman" w:hAnsi="Times New Roman" w:cs="Times New Roman"/>
          <w:b/>
          <w:bCs/>
          <w:color w:val="FF0000"/>
          <w:sz w:val="28"/>
          <w:szCs w:val="28"/>
        </w:rPr>
        <w:t xml:space="preserve">                                    </w:t>
      </w:r>
      <w:r w:rsidRPr="001F0D2D">
        <w:rPr>
          <w:rFonts w:ascii="Times New Roman" w:hAnsi="Times New Roman" w:cs="Times New Roman"/>
          <w:b/>
          <w:bCs/>
          <w:color w:val="FF0000"/>
          <w:sz w:val="28"/>
          <w:szCs w:val="28"/>
        </w:rPr>
        <w:t>Review January 2024</w:t>
      </w:r>
    </w:p>
    <w:p w:rsidR="00C37069" w:rsidRPr="006221CD" w:rsidRDefault="00C37069" w:rsidP="00C37069">
      <w:pPr>
        <w:spacing w:after="0" w:line="240" w:lineRule="auto"/>
        <w:rPr>
          <w:rFonts w:cstheme="minorHAnsi"/>
          <w:b/>
          <w:bCs/>
          <w:sz w:val="24"/>
          <w:szCs w:val="24"/>
        </w:rPr>
      </w:pPr>
      <w:r w:rsidRPr="006221CD">
        <w:rPr>
          <w:rFonts w:cstheme="minorHAnsi"/>
          <w:b/>
          <w:bCs/>
          <w:sz w:val="24"/>
          <w:szCs w:val="24"/>
        </w:rPr>
        <w:t>School Details</w:t>
      </w:r>
    </w:p>
    <w:p w:rsidR="006B3AF9" w:rsidRPr="006221CD" w:rsidRDefault="00C37069" w:rsidP="00C37069">
      <w:pPr>
        <w:spacing w:after="0" w:line="240" w:lineRule="auto"/>
        <w:rPr>
          <w:rFonts w:cstheme="minorHAnsi"/>
          <w:sz w:val="24"/>
          <w:szCs w:val="24"/>
        </w:rPr>
      </w:pPr>
      <w:proofErr w:type="spellStart"/>
      <w:r w:rsidRPr="006221CD">
        <w:rPr>
          <w:rFonts w:cstheme="minorHAnsi"/>
          <w:sz w:val="24"/>
          <w:szCs w:val="24"/>
        </w:rPr>
        <w:t>Bunscoil</w:t>
      </w:r>
      <w:proofErr w:type="spellEnd"/>
      <w:r w:rsidRPr="006221CD">
        <w:rPr>
          <w:rFonts w:cstheme="minorHAnsi"/>
          <w:sz w:val="24"/>
          <w:szCs w:val="24"/>
        </w:rPr>
        <w:t xml:space="preserve"> </w:t>
      </w:r>
      <w:proofErr w:type="spellStart"/>
      <w:r w:rsidRPr="006221CD">
        <w:rPr>
          <w:rFonts w:cstheme="minorHAnsi"/>
          <w:sz w:val="24"/>
          <w:szCs w:val="24"/>
        </w:rPr>
        <w:t>Gleann</w:t>
      </w:r>
      <w:proofErr w:type="spellEnd"/>
      <w:r w:rsidRPr="006221CD">
        <w:rPr>
          <w:rFonts w:cstheme="minorHAnsi"/>
          <w:sz w:val="24"/>
          <w:szCs w:val="24"/>
        </w:rPr>
        <w:t xml:space="preserve"> </w:t>
      </w:r>
      <w:proofErr w:type="spellStart"/>
      <w:r w:rsidRPr="006221CD">
        <w:rPr>
          <w:rFonts w:cstheme="minorHAnsi"/>
          <w:sz w:val="24"/>
          <w:szCs w:val="24"/>
        </w:rPr>
        <w:t>Sidheáin</w:t>
      </w:r>
      <w:proofErr w:type="spellEnd"/>
      <w:r w:rsidRPr="006221CD">
        <w:rPr>
          <w:rFonts w:cstheme="minorHAnsi"/>
          <w:sz w:val="24"/>
          <w:szCs w:val="24"/>
        </w:rPr>
        <w:t xml:space="preserve">, </w:t>
      </w:r>
      <w:proofErr w:type="spellStart"/>
      <w:r w:rsidRPr="006221CD">
        <w:rPr>
          <w:rFonts w:cstheme="minorHAnsi"/>
          <w:sz w:val="24"/>
          <w:szCs w:val="24"/>
        </w:rPr>
        <w:t>Cappoquin</w:t>
      </w:r>
      <w:proofErr w:type="spellEnd"/>
      <w:r w:rsidRPr="006221CD">
        <w:rPr>
          <w:rFonts w:cstheme="minorHAnsi"/>
          <w:sz w:val="24"/>
          <w:szCs w:val="24"/>
        </w:rPr>
        <w:t xml:space="preserve">, Co. Waterford is a primary school under Catholic patronage. It is co-educational with single grade classes from Junior Infants to Sixth Class. It   includes two ASD classes -Le </w:t>
      </w:r>
      <w:proofErr w:type="spellStart"/>
      <w:r w:rsidRPr="006221CD">
        <w:rPr>
          <w:rFonts w:cstheme="minorHAnsi"/>
          <w:sz w:val="24"/>
          <w:szCs w:val="24"/>
        </w:rPr>
        <w:t>Chéile</w:t>
      </w:r>
      <w:proofErr w:type="spellEnd"/>
      <w:r w:rsidRPr="006221CD">
        <w:rPr>
          <w:rFonts w:cstheme="minorHAnsi"/>
          <w:sz w:val="24"/>
          <w:szCs w:val="24"/>
        </w:rPr>
        <w:t xml:space="preserve"> 1 &amp; Le </w:t>
      </w:r>
      <w:proofErr w:type="spellStart"/>
      <w:r w:rsidRPr="006221CD">
        <w:rPr>
          <w:rFonts w:cstheme="minorHAnsi"/>
          <w:sz w:val="24"/>
          <w:szCs w:val="24"/>
        </w:rPr>
        <w:t>Chéile</w:t>
      </w:r>
      <w:proofErr w:type="spellEnd"/>
      <w:r w:rsidRPr="006221CD">
        <w:rPr>
          <w:rFonts w:cstheme="minorHAnsi"/>
          <w:sz w:val="24"/>
          <w:szCs w:val="24"/>
        </w:rPr>
        <w:t xml:space="preserve"> 2- which cater for students with a diagnosis of autism. The school was granted Rural DEIS status in 2022.</w:t>
      </w:r>
    </w:p>
    <w:p w:rsidR="00C37069" w:rsidRPr="006221CD" w:rsidRDefault="00C37069" w:rsidP="00C37069">
      <w:pPr>
        <w:spacing w:after="0" w:line="240" w:lineRule="auto"/>
        <w:rPr>
          <w:rFonts w:cstheme="minorHAnsi"/>
          <w:b/>
          <w:bCs/>
          <w:sz w:val="24"/>
          <w:szCs w:val="24"/>
        </w:rPr>
      </w:pPr>
    </w:p>
    <w:p w:rsidR="00C37069" w:rsidRPr="006221CD" w:rsidRDefault="00C37069" w:rsidP="00C37069">
      <w:pPr>
        <w:spacing w:after="0" w:line="240" w:lineRule="auto"/>
        <w:rPr>
          <w:rFonts w:cstheme="minorHAnsi"/>
          <w:b/>
          <w:bCs/>
          <w:sz w:val="24"/>
          <w:szCs w:val="24"/>
        </w:rPr>
      </w:pPr>
      <w:r w:rsidRPr="006221CD">
        <w:rPr>
          <w:rFonts w:cstheme="minorHAnsi"/>
          <w:b/>
          <w:bCs/>
          <w:sz w:val="24"/>
          <w:szCs w:val="24"/>
        </w:rPr>
        <w:t>Introductory Statement</w:t>
      </w:r>
    </w:p>
    <w:p w:rsidR="00CC7805" w:rsidRPr="006221CD" w:rsidRDefault="00A23718" w:rsidP="00D42E3A">
      <w:pPr>
        <w:shd w:val="clear" w:color="auto" w:fill="FFFFFF"/>
        <w:spacing w:after="300" w:line="240" w:lineRule="auto"/>
        <w:rPr>
          <w:rFonts w:eastAsia="Times New Roman" w:cstheme="minorHAnsi"/>
          <w:sz w:val="24"/>
          <w:szCs w:val="24"/>
          <w:lang w:eastAsia="en-IE"/>
        </w:rPr>
      </w:pPr>
      <w:r w:rsidRPr="006221CD">
        <w:rPr>
          <w:rFonts w:cstheme="minorHAnsi"/>
          <w:sz w:val="24"/>
          <w:szCs w:val="24"/>
        </w:rPr>
        <w:t>RSE (Relationships &amp; Sexuality Education) has been ta</w:t>
      </w:r>
      <w:r w:rsidR="00D42E3A" w:rsidRPr="006221CD">
        <w:rPr>
          <w:rFonts w:cstheme="minorHAnsi"/>
          <w:sz w:val="24"/>
          <w:szCs w:val="24"/>
        </w:rPr>
        <w:t xml:space="preserve">ught in our school as part of the SPHE curriculum for primary schools, </w:t>
      </w:r>
      <w:r w:rsidRPr="006221CD">
        <w:rPr>
          <w:rFonts w:cstheme="minorHAnsi"/>
          <w:sz w:val="24"/>
          <w:szCs w:val="24"/>
        </w:rPr>
        <w:t xml:space="preserve">through the Relationships and Sexuality Education Programme. All staff members </w:t>
      </w:r>
      <w:r w:rsidR="00D42E3A" w:rsidRPr="006221CD">
        <w:rPr>
          <w:rFonts w:cstheme="minorHAnsi"/>
          <w:sz w:val="24"/>
          <w:szCs w:val="24"/>
        </w:rPr>
        <w:t>acknowledge the importance of SPHE</w:t>
      </w:r>
      <w:r w:rsidRPr="006221CD">
        <w:rPr>
          <w:rFonts w:cstheme="minorHAnsi"/>
          <w:sz w:val="24"/>
          <w:szCs w:val="24"/>
        </w:rPr>
        <w:t xml:space="preserve"> in our school, and the need for a whole-schoo</w:t>
      </w:r>
      <w:r w:rsidR="00D42E3A" w:rsidRPr="006221CD">
        <w:rPr>
          <w:rFonts w:cstheme="minorHAnsi"/>
          <w:sz w:val="24"/>
          <w:szCs w:val="24"/>
        </w:rPr>
        <w:t xml:space="preserve">l approach to the teaching of RSE.  </w:t>
      </w:r>
      <w:r w:rsidR="00D42E3A" w:rsidRPr="006221CD">
        <w:rPr>
          <w:rFonts w:eastAsia="Times New Roman" w:cstheme="minorHAnsi"/>
          <w:sz w:val="24"/>
          <w:szCs w:val="24"/>
          <w:lang w:eastAsia="en-IE"/>
        </w:rPr>
        <w:t>Our</w:t>
      </w:r>
      <w:r w:rsidR="00CC7805" w:rsidRPr="006221CD">
        <w:rPr>
          <w:rFonts w:eastAsia="Times New Roman" w:cstheme="minorHAnsi"/>
          <w:sz w:val="24"/>
          <w:szCs w:val="24"/>
          <w:lang w:eastAsia="en-IE"/>
        </w:rPr>
        <w:t xml:space="preserve"> RSE</w:t>
      </w:r>
      <w:r w:rsidR="00D42E3A" w:rsidRPr="006221CD">
        <w:rPr>
          <w:rFonts w:eastAsia="Times New Roman" w:cstheme="minorHAnsi"/>
          <w:sz w:val="24"/>
          <w:szCs w:val="24"/>
          <w:lang w:eastAsia="en-IE"/>
        </w:rPr>
        <w:t xml:space="preserve"> policy </w:t>
      </w:r>
      <w:r w:rsidR="00CC7805" w:rsidRPr="006221CD">
        <w:rPr>
          <w:rFonts w:eastAsia="Times New Roman" w:cstheme="minorHAnsi"/>
          <w:sz w:val="24"/>
          <w:szCs w:val="24"/>
          <w:lang w:eastAsia="en-IE"/>
        </w:rPr>
        <w:t>is in accordance with the National Curriculum and Guidelines for RSE as prepared by the NCCA</w:t>
      </w:r>
      <w:r w:rsidR="00C85489" w:rsidRPr="006221CD">
        <w:rPr>
          <w:rFonts w:eastAsia="Times New Roman" w:cstheme="minorHAnsi"/>
          <w:sz w:val="24"/>
          <w:szCs w:val="24"/>
          <w:lang w:eastAsia="en-IE"/>
        </w:rPr>
        <w:t xml:space="preserve"> (</w:t>
      </w:r>
      <w:hyperlink r:id="rId10" w:history="1">
        <w:r w:rsidR="00C85489" w:rsidRPr="006221CD">
          <w:rPr>
            <w:rStyle w:val="Hyperlink"/>
            <w:rFonts w:eastAsia="Times New Roman" w:cstheme="minorHAnsi"/>
            <w:sz w:val="24"/>
            <w:szCs w:val="24"/>
            <w:lang w:eastAsia="en-IE"/>
          </w:rPr>
          <w:t>https://pdst.ie/primary/health-wellbeing/RSE</w:t>
        </w:r>
      </w:hyperlink>
      <w:r w:rsidR="00C85489" w:rsidRPr="006221CD">
        <w:rPr>
          <w:rFonts w:eastAsia="Times New Roman" w:cstheme="minorHAnsi"/>
          <w:sz w:val="24"/>
          <w:szCs w:val="24"/>
          <w:lang w:eastAsia="en-IE"/>
        </w:rPr>
        <w:t xml:space="preserve">) </w:t>
      </w:r>
      <w:r w:rsidR="00D42E3A" w:rsidRPr="006221CD">
        <w:rPr>
          <w:rFonts w:eastAsia="Times New Roman" w:cstheme="minorHAnsi"/>
          <w:sz w:val="24"/>
          <w:szCs w:val="24"/>
          <w:lang w:eastAsia="en-IE"/>
        </w:rPr>
        <w:t xml:space="preserve"> and</w:t>
      </w:r>
      <w:r w:rsidR="00C85489" w:rsidRPr="006221CD">
        <w:rPr>
          <w:rFonts w:eastAsia="Times New Roman" w:cstheme="minorHAnsi"/>
          <w:sz w:val="24"/>
          <w:szCs w:val="24"/>
          <w:lang w:eastAsia="en-IE"/>
        </w:rPr>
        <w:t xml:space="preserve"> </w:t>
      </w:r>
      <w:r w:rsidR="00F92B02" w:rsidRPr="006221CD">
        <w:rPr>
          <w:rFonts w:eastAsia="Times New Roman" w:cstheme="minorHAnsi"/>
          <w:sz w:val="24"/>
          <w:szCs w:val="24"/>
          <w:lang w:eastAsia="en-IE"/>
        </w:rPr>
        <w:t>it also</w:t>
      </w:r>
      <w:r w:rsidR="00D42E3A" w:rsidRPr="006221CD">
        <w:rPr>
          <w:rFonts w:eastAsia="Times New Roman" w:cstheme="minorHAnsi"/>
          <w:sz w:val="24"/>
          <w:szCs w:val="24"/>
          <w:lang w:eastAsia="en-IE"/>
        </w:rPr>
        <w:t xml:space="preserve"> aims to reflect our ethos and vision.  </w:t>
      </w:r>
    </w:p>
    <w:p w:rsidR="00CC7805" w:rsidRPr="006221CD" w:rsidRDefault="00CC7805" w:rsidP="00D42E3A">
      <w:pPr>
        <w:shd w:val="clear" w:color="auto" w:fill="FFFFFF"/>
        <w:spacing w:after="0" w:line="240" w:lineRule="auto"/>
        <w:outlineLvl w:val="2"/>
        <w:rPr>
          <w:rFonts w:eastAsia="Times New Roman" w:cstheme="minorHAnsi"/>
          <w:b/>
          <w:bCs/>
          <w:sz w:val="24"/>
          <w:szCs w:val="24"/>
          <w:lang w:eastAsia="en-IE"/>
        </w:rPr>
      </w:pPr>
      <w:r w:rsidRPr="006221CD">
        <w:rPr>
          <w:rFonts w:eastAsia="Times New Roman" w:cstheme="minorHAnsi"/>
          <w:b/>
          <w:bCs/>
          <w:sz w:val="24"/>
          <w:szCs w:val="24"/>
          <w:lang w:eastAsia="en-IE"/>
        </w:rPr>
        <w:t>School Ethos</w:t>
      </w:r>
    </w:p>
    <w:p w:rsidR="00C37069" w:rsidRPr="006221CD" w:rsidRDefault="00C13688" w:rsidP="00D42E3A">
      <w:pPr>
        <w:shd w:val="clear" w:color="auto" w:fill="FFFFFF"/>
        <w:spacing w:after="0" w:line="240" w:lineRule="auto"/>
        <w:rPr>
          <w:rFonts w:eastAsia="Times New Roman" w:cstheme="minorHAnsi"/>
          <w:sz w:val="24"/>
          <w:szCs w:val="24"/>
          <w:lang w:eastAsia="en-IE"/>
        </w:rPr>
      </w:pPr>
      <w:proofErr w:type="spellStart"/>
      <w:r w:rsidRPr="006221CD">
        <w:rPr>
          <w:rFonts w:eastAsia="Times New Roman" w:cstheme="minorHAnsi"/>
          <w:sz w:val="24"/>
          <w:szCs w:val="24"/>
          <w:lang w:eastAsia="en-IE"/>
        </w:rPr>
        <w:t>Bunscoil</w:t>
      </w:r>
      <w:proofErr w:type="spellEnd"/>
      <w:r w:rsidRPr="006221CD">
        <w:rPr>
          <w:rFonts w:eastAsia="Times New Roman" w:cstheme="minorHAnsi"/>
          <w:sz w:val="24"/>
          <w:szCs w:val="24"/>
          <w:lang w:eastAsia="en-IE"/>
        </w:rPr>
        <w:t xml:space="preserve"> </w:t>
      </w:r>
      <w:proofErr w:type="spellStart"/>
      <w:r w:rsidRPr="006221CD">
        <w:rPr>
          <w:rFonts w:eastAsia="Times New Roman" w:cstheme="minorHAnsi"/>
          <w:sz w:val="24"/>
          <w:szCs w:val="24"/>
          <w:lang w:eastAsia="en-IE"/>
        </w:rPr>
        <w:t>Gleann</w:t>
      </w:r>
      <w:proofErr w:type="spellEnd"/>
      <w:r w:rsidRPr="006221CD">
        <w:rPr>
          <w:rFonts w:eastAsia="Times New Roman" w:cstheme="minorHAnsi"/>
          <w:sz w:val="24"/>
          <w:szCs w:val="24"/>
          <w:lang w:eastAsia="en-IE"/>
        </w:rPr>
        <w:t xml:space="preserve"> </w:t>
      </w:r>
      <w:proofErr w:type="spellStart"/>
      <w:r w:rsidRPr="006221CD">
        <w:rPr>
          <w:rFonts w:eastAsia="Times New Roman" w:cstheme="minorHAnsi"/>
          <w:sz w:val="24"/>
          <w:szCs w:val="24"/>
          <w:lang w:eastAsia="en-IE"/>
        </w:rPr>
        <w:t>Sidheain</w:t>
      </w:r>
      <w:proofErr w:type="spellEnd"/>
      <w:r w:rsidRPr="006221CD">
        <w:rPr>
          <w:rFonts w:eastAsia="Times New Roman" w:cstheme="minorHAnsi"/>
          <w:sz w:val="24"/>
          <w:szCs w:val="24"/>
          <w:lang w:eastAsia="en-IE"/>
        </w:rPr>
        <w:t xml:space="preserve"> </w:t>
      </w:r>
      <w:r w:rsidR="00CC7805" w:rsidRPr="006221CD">
        <w:rPr>
          <w:rFonts w:eastAsia="Times New Roman" w:cstheme="minorHAnsi"/>
          <w:sz w:val="24"/>
          <w:szCs w:val="24"/>
          <w:lang w:eastAsia="en-IE"/>
        </w:rPr>
        <w:t xml:space="preserve">is a Catholic primary school. We aim to foster the values of respect, honesty, courtesy, responsibility, tolerance, and consideration for others. </w:t>
      </w:r>
      <w:r w:rsidR="00C37069" w:rsidRPr="006221CD">
        <w:rPr>
          <w:rFonts w:eastAsia="Times New Roman" w:cstheme="minorHAnsi"/>
          <w:sz w:val="24"/>
          <w:szCs w:val="24"/>
          <w:lang w:eastAsia="en-IE"/>
        </w:rPr>
        <w:t xml:space="preserve">We cherish each child as an individual and we strive to develop his spiritual, intellectual, artistic, physical, emotional and social potential. We hope each pupil can live life as </w:t>
      </w:r>
      <w:r w:rsidR="001A52BC" w:rsidRPr="006221CD">
        <w:rPr>
          <w:rFonts w:eastAsia="Times New Roman" w:cstheme="minorHAnsi"/>
          <w:sz w:val="24"/>
          <w:szCs w:val="24"/>
          <w:lang w:eastAsia="en-IE"/>
        </w:rPr>
        <w:t xml:space="preserve">a child and we aim to equip him/her </w:t>
      </w:r>
      <w:r w:rsidR="00C37069" w:rsidRPr="006221CD">
        <w:rPr>
          <w:rFonts w:eastAsia="Times New Roman" w:cstheme="minorHAnsi"/>
          <w:sz w:val="24"/>
          <w:szCs w:val="24"/>
          <w:lang w:eastAsia="en-IE"/>
        </w:rPr>
        <w:t>to live a responsible life as an adult. We have a committed staff that strives to create an atmosphere where cultural and religious diversity is respected. We encourage communication and parental involvement, based on mutual trust and understanding.</w:t>
      </w:r>
    </w:p>
    <w:p w:rsidR="00C37069" w:rsidRPr="006221CD" w:rsidRDefault="00C37069" w:rsidP="00C37069">
      <w:pPr>
        <w:spacing w:after="309"/>
        <w:ind w:left="1"/>
        <w:rPr>
          <w:rFonts w:cstheme="minorHAnsi"/>
          <w:sz w:val="24"/>
          <w:szCs w:val="24"/>
        </w:rPr>
      </w:pPr>
      <w:r w:rsidRPr="006221CD">
        <w:rPr>
          <w:rFonts w:cstheme="minorHAnsi"/>
          <w:sz w:val="24"/>
          <w:szCs w:val="24"/>
        </w:rPr>
        <w:t xml:space="preserve">We recognise that SPHE is intrinsic to the teaching and learning that occurs both formally and informally in school. Through our SPHE/RSE programme we wish to assist children to develop feelings of self-worth and self-confidence, while encouraging their ability to relate to others in a positive way. The curriculum encourages children to be aware of their rights as an individual, while at the same time accepting responsibility for their actions as members of the school and wider community. Our school values the uniqueness of all individuals within a caring school community. Our ethos values respect, inclusion and diversity of all members of our school community. Our school acknowledges that parents/guardians/carers have the primary role in the social, personal and health education of their children and as such, their involvement will be encouraged. SPHE/RSE is a key component in supporting our pupils to develop into healthy young adults. </w:t>
      </w:r>
    </w:p>
    <w:p w:rsidR="00D42E3A" w:rsidRPr="006221CD" w:rsidRDefault="00D42E3A" w:rsidP="00D42E3A">
      <w:pPr>
        <w:shd w:val="clear" w:color="auto" w:fill="FFFFFF"/>
        <w:spacing w:after="0" w:line="240" w:lineRule="auto"/>
        <w:rPr>
          <w:rFonts w:eastAsia="Times New Roman" w:cstheme="minorHAnsi"/>
          <w:sz w:val="24"/>
          <w:szCs w:val="24"/>
          <w:lang w:eastAsia="en-IE"/>
        </w:rPr>
      </w:pPr>
    </w:p>
    <w:p w:rsidR="001A52BC" w:rsidRPr="006221CD" w:rsidRDefault="001A52BC" w:rsidP="00D42E3A">
      <w:pPr>
        <w:shd w:val="clear" w:color="auto" w:fill="FFFFFF"/>
        <w:spacing w:after="0" w:line="240" w:lineRule="auto"/>
        <w:rPr>
          <w:rFonts w:eastAsia="Times New Roman" w:cstheme="minorHAnsi"/>
          <w:sz w:val="24"/>
          <w:szCs w:val="24"/>
          <w:lang w:eastAsia="en-IE"/>
        </w:rPr>
      </w:pPr>
    </w:p>
    <w:p w:rsidR="00CC7805" w:rsidRPr="006221CD" w:rsidRDefault="00CC7805" w:rsidP="00D42E3A">
      <w:pPr>
        <w:shd w:val="clear" w:color="auto" w:fill="FFFFFF"/>
        <w:spacing w:after="0" w:line="240" w:lineRule="auto"/>
        <w:outlineLvl w:val="2"/>
        <w:rPr>
          <w:rFonts w:eastAsia="Times New Roman" w:cstheme="minorHAnsi"/>
          <w:b/>
          <w:bCs/>
          <w:sz w:val="24"/>
          <w:szCs w:val="24"/>
          <w:lang w:eastAsia="en-IE"/>
        </w:rPr>
      </w:pPr>
      <w:r w:rsidRPr="006221CD">
        <w:rPr>
          <w:rFonts w:eastAsia="Times New Roman" w:cstheme="minorHAnsi"/>
          <w:b/>
          <w:bCs/>
          <w:sz w:val="24"/>
          <w:szCs w:val="24"/>
          <w:lang w:eastAsia="en-IE"/>
        </w:rPr>
        <w:lastRenderedPageBreak/>
        <w:t>Definition of RSE</w:t>
      </w:r>
    </w:p>
    <w:p w:rsidR="005C5A45" w:rsidRPr="006221CD" w:rsidRDefault="005C5A45" w:rsidP="005C5A45">
      <w:pPr>
        <w:spacing w:after="0" w:line="267" w:lineRule="auto"/>
        <w:ind w:left="89" w:hanging="36"/>
        <w:rPr>
          <w:rFonts w:cstheme="minorHAnsi"/>
          <w:sz w:val="24"/>
          <w:szCs w:val="24"/>
        </w:rPr>
      </w:pPr>
      <w:r w:rsidRPr="006221CD">
        <w:rPr>
          <w:rFonts w:cstheme="minorHAnsi"/>
          <w:sz w:val="24"/>
          <w:szCs w:val="24"/>
        </w:rPr>
        <w:t xml:space="preserve">“Relationships and Sexuality Education is an integral part of SPHE and must be taught in this context. It provides structured opportunities for pupils to </w:t>
      </w:r>
    </w:p>
    <w:p w:rsidR="005C5A45" w:rsidRPr="006221CD" w:rsidRDefault="005C5A45" w:rsidP="005C5A45">
      <w:pPr>
        <w:spacing w:after="0" w:line="267" w:lineRule="auto"/>
        <w:ind w:left="369" w:hanging="316"/>
        <w:rPr>
          <w:rFonts w:cstheme="minorHAnsi"/>
          <w:sz w:val="24"/>
          <w:szCs w:val="24"/>
        </w:rPr>
      </w:pPr>
      <w:r w:rsidRPr="006221CD">
        <w:rPr>
          <w:rFonts w:cstheme="minorHAnsi"/>
          <w:sz w:val="24"/>
          <w:szCs w:val="24"/>
        </w:rPr>
        <w:t xml:space="preserve">acquire knowledge and understanding of human sexuality and relationships through processes which will enable them to form values and establish </w:t>
      </w:r>
    </w:p>
    <w:p w:rsidR="005C5A45" w:rsidRPr="006221CD" w:rsidRDefault="005C5A45" w:rsidP="005C5A45">
      <w:pPr>
        <w:spacing w:after="11" w:line="259" w:lineRule="auto"/>
        <w:ind w:left="36" w:right="27"/>
        <w:jc w:val="center"/>
        <w:rPr>
          <w:rFonts w:cstheme="minorHAnsi"/>
          <w:sz w:val="24"/>
          <w:szCs w:val="24"/>
        </w:rPr>
      </w:pPr>
      <w:r w:rsidRPr="006221CD">
        <w:rPr>
          <w:rFonts w:cstheme="minorHAnsi"/>
          <w:sz w:val="24"/>
          <w:szCs w:val="24"/>
        </w:rPr>
        <w:t xml:space="preserve">behaviours within a moral, spiritual and social framework. In particular, it </w:t>
      </w:r>
    </w:p>
    <w:p w:rsidR="005C5A45" w:rsidRPr="006221CD" w:rsidRDefault="005C5A45" w:rsidP="005C5A45">
      <w:pPr>
        <w:spacing w:after="11" w:line="259" w:lineRule="auto"/>
        <w:ind w:left="36" w:right="27"/>
        <w:jc w:val="center"/>
        <w:rPr>
          <w:rFonts w:cstheme="minorHAnsi"/>
          <w:sz w:val="24"/>
          <w:szCs w:val="24"/>
        </w:rPr>
      </w:pPr>
      <w:r w:rsidRPr="006221CD">
        <w:rPr>
          <w:rFonts w:cstheme="minorHAnsi"/>
          <w:sz w:val="24"/>
          <w:szCs w:val="24"/>
        </w:rPr>
        <w:t xml:space="preserve">addresses the meaning of human sexuality, relationships, growth and </w:t>
      </w:r>
    </w:p>
    <w:p w:rsidR="005C5A45" w:rsidRPr="006221CD" w:rsidRDefault="005C5A45" w:rsidP="005C5A45">
      <w:pPr>
        <w:spacing w:after="11" w:line="259" w:lineRule="auto"/>
        <w:ind w:left="36"/>
        <w:jc w:val="center"/>
        <w:rPr>
          <w:rFonts w:cstheme="minorHAnsi"/>
          <w:sz w:val="24"/>
          <w:szCs w:val="24"/>
        </w:rPr>
      </w:pPr>
      <w:r w:rsidRPr="006221CD">
        <w:rPr>
          <w:rFonts w:cstheme="minorHAnsi"/>
          <w:sz w:val="24"/>
          <w:szCs w:val="24"/>
        </w:rPr>
        <w:t xml:space="preserve">development, relevant to personal and social skills.”  </w:t>
      </w:r>
    </w:p>
    <w:p w:rsidR="005C5A45" w:rsidRPr="006221CD" w:rsidRDefault="005C5A45" w:rsidP="005C5A45">
      <w:pPr>
        <w:ind w:left="1"/>
        <w:rPr>
          <w:rFonts w:cstheme="minorHAnsi"/>
          <w:sz w:val="24"/>
          <w:szCs w:val="24"/>
        </w:rPr>
      </w:pPr>
      <w:r w:rsidRPr="006221CD">
        <w:rPr>
          <w:rFonts w:cstheme="minorHAnsi"/>
          <w:sz w:val="24"/>
          <w:szCs w:val="24"/>
        </w:rPr>
        <w:t xml:space="preserve">-Interim curriculum and guidelines for primary schools (DE 1996, p.5) </w:t>
      </w:r>
    </w:p>
    <w:p w:rsidR="005C5A45" w:rsidRPr="006221CD" w:rsidRDefault="005C5A45" w:rsidP="001A52BC">
      <w:pPr>
        <w:pStyle w:val="Heading2"/>
        <w:ind w:left="0" w:firstLine="0"/>
        <w:rPr>
          <w:rFonts w:asciiTheme="minorHAnsi" w:hAnsiTheme="minorHAnsi" w:cstheme="minorHAnsi"/>
          <w:b/>
          <w:sz w:val="24"/>
          <w:szCs w:val="24"/>
        </w:rPr>
      </w:pPr>
      <w:r w:rsidRPr="006221CD">
        <w:rPr>
          <w:rFonts w:asciiTheme="minorHAnsi" w:hAnsiTheme="minorHAnsi" w:cstheme="minorHAnsi"/>
          <w:b/>
          <w:sz w:val="24"/>
          <w:szCs w:val="24"/>
        </w:rPr>
        <w:t>SPHE/RSE Curriculum</w:t>
      </w:r>
      <w:r w:rsidRPr="006221CD">
        <w:rPr>
          <w:rFonts w:asciiTheme="minorHAnsi" w:hAnsiTheme="minorHAnsi" w:cstheme="minorHAnsi"/>
          <w:b/>
          <w:color w:val="323D5A"/>
          <w:sz w:val="24"/>
          <w:szCs w:val="24"/>
        </w:rPr>
        <w:t xml:space="preserve"> </w:t>
      </w:r>
      <w:r w:rsidRPr="006221CD">
        <w:rPr>
          <w:rFonts w:asciiTheme="minorHAnsi" w:hAnsiTheme="minorHAnsi" w:cstheme="minorHAnsi"/>
          <w:b/>
          <w:color w:val="181717"/>
          <w:sz w:val="24"/>
          <w:szCs w:val="24"/>
          <w:vertAlign w:val="subscript"/>
        </w:rPr>
        <w:t xml:space="preserve"> </w:t>
      </w:r>
      <w:r w:rsidRPr="006221CD">
        <w:rPr>
          <w:rFonts w:asciiTheme="minorHAnsi" w:hAnsiTheme="minorHAnsi" w:cstheme="minorHAnsi"/>
          <w:b/>
          <w:sz w:val="24"/>
          <w:szCs w:val="24"/>
        </w:rPr>
        <w:t xml:space="preserve"> </w:t>
      </w:r>
    </w:p>
    <w:p w:rsidR="00CC7805" w:rsidRPr="006221CD" w:rsidRDefault="005C5A45" w:rsidP="005C5A45">
      <w:pPr>
        <w:ind w:left="1"/>
        <w:rPr>
          <w:rFonts w:cstheme="minorHAnsi"/>
          <w:sz w:val="24"/>
          <w:szCs w:val="24"/>
        </w:rPr>
      </w:pPr>
      <w:r w:rsidRPr="006221CD">
        <w:rPr>
          <w:rFonts w:cstheme="minorHAnsi"/>
          <w:sz w:val="24"/>
          <w:szCs w:val="24"/>
        </w:rPr>
        <w:t xml:space="preserve">Social, Personal and Health Education (SPHE) provides opportunities for pupils to learn basic personal and social skills which foster integrity, self-confidence and self-esteem while nurturing sensitivity to the feelings and rights of others. </w:t>
      </w:r>
      <w:r w:rsidR="00CC7805" w:rsidRPr="006221CD">
        <w:rPr>
          <w:rFonts w:eastAsia="Times New Roman" w:cstheme="minorHAnsi"/>
          <w:sz w:val="24"/>
          <w:szCs w:val="24"/>
          <w:lang w:eastAsia="en-IE"/>
        </w:rPr>
        <w:t>SPHE and RSE will be taught throughout the school from infants to sixth class in a spiral curriculum, and will be formally timetabled. RSE is also offered informally to pupils through a caring and supportive school atmosphere. It is fostered in positive relationships between home, school and community.</w:t>
      </w:r>
    </w:p>
    <w:p w:rsidR="00FD7ED2" w:rsidRPr="006221CD" w:rsidRDefault="00FD7ED2" w:rsidP="00FD7ED2">
      <w:pPr>
        <w:pStyle w:val="Heading3"/>
        <w:ind w:left="-1"/>
        <w:rPr>
          <w:rFonts w:asciiTheme="minorHAnsi" w:hAnsiTheme="minorHAnsi" w:cstheme="minorHAnsi"/>
          <w:b/>
          <w:color w:val="auto"/>
        </w:rPr>
      </w:pPr>
      <w:r w:rsidRPr="006221CD">
        <w:rPr>
          <w:rFonts w:asciiTheme="minorHAnsi" w:hAnsiTheme="minorHAnsi" w:cstheme="minorHAnsi"/>
          <w:b/>
          <w:color w:val="auto"/>
        </w:rPr>
        <w:t xml:space="preserve">SPHE/RSE is </w:t>
      </w:r>
    </w:p>
    <w:p w:rsidR="00FD7ED2" w:rsidRPr="006221CD" w:rsidRDefault="00FD7ED2" w:rsidP="00FD7ED2">
      <w:pPr>
        <w:numPr>
          <w:ilvl w:val="0"/>
          <w:numId w:val="8"/>
        </w:numPr>
        <w:spacing w:after="3" w:line="261" w:lineRule="auto"/>
        <w:ind w:right="2" w:hanging="34"/>
        <w:rPr>
          <w:rFonts w:cstheme="minorHAnsi"/>
          <w:sz w:val="24"/>
          <w:szCs w:val="24"/>
        </w:rPr>
      </w:pPr>
      <w:r w:rsidRPr="006221CD">
        <w:rPr>
          <w:rFonts w:eastAsia="Calibri" w:cstheme="minorHAnsi"/>
          <w:sz w:val="24"/>
          <w:szCs w:val="24"/>
        </w:rPr>
        <w:t xml:space="preserve">a lifelong and continual process </w:t>
      </w:r>
      <w:r w:rsidRPr="006221CD">
        <w:rPr>
          <w:rFonts w:cstheme="minorHAnsi"/>
          <w:sz w:val="24"/>
          <w:szCs w:val="24"/>
        </w:rPr>
        <w:t xml:space="preserve">throughout primary school and should not be confined to once off inputs or solitary lessons </w:t>
      </w:r>
    </w:p>
    <w:p w:rsidR="00FD7ED2" w:rsidRPr="006221CD" w:rsidRDefault="00FD7ED2" w:rsidP="00FD7ED2">
      <w:pPr>
        <w:numPr>
          <w:ilvl w:val="0"/>
          <w:numId w:val="8"/>
        </w:numPr>
        <w:spacing w:after="3" w:line="261" w:lineRule="auto"/>
        <w:ind w:right="2" w:hanging="34"/>
        <w:rPr>
          <w:rFonts w:cstheme="minorHAnsi"/>
          <w:sz w:val="24"/>
          <w:szCs w:val="24"/>
        </w:rPr>
      </w:pPr>
      <w:r w:rsidRPr="006221CD">
        <w:rPr>
          <w:rFonts w:eastAsia="Calibri" w:cstheme="minorHAnsi"/>
          <w:sz w:val="24"/>
          <w:szCs w:val="24"/>
        </w:rPr>
        <w:t>a shared responsibility</w:t>
      </w:r>
      <w:r w:rsidRPr="006221CD">
        <w:rPr>
          <w:rFonts w:cstheme="minorHAnsi"/>
          <w:sz w:val="24"/>
          <w:szCs w:val="24"/>
        </w:rPr>
        <w:t xml:space="preserve"> and collaboration between family, school, health professionals and the community </w:t>
      </w:r>
    </w:p>
    <w:p w:rsidR="00FD7ED2" w:rsidRPr="006221CD" w:rsidRDefault="00FD7ED2" w:rsidP="00FD7ED2">
      <w:pPr>
        <w:numPr>
          <w:ilvl w:val="0"/>
          <w:numId w:val="8"/>
        </w:numPr>
        <w:spacing w:after="3" w:line="261" w:lineRule="auto"/>
        <w:ind w:right="2" w:hanging="34"/>
        <w:rPr>
          <w:rFonts w:cstheme="minorHAnsi"/>
          <w:sz w:val="24"/>
          <w:szCs w:val="24"/>
        </w:rPr>
      </w:pPr>
      <w:r w:rsidRPr="006221CD">
        <w:rPr>
          <w:rFonts w:cstheme="minorHAnsi"/>
          <w:sz w:val="24"/>
          <w:szCs w:val="24"/>
        </w:rPr>
        <w:t xml:space="preserve">a subject which develops a child’s </w:t>
      </w:r>
      <w:r w:rsidRPr="006221CD">
        <w:rPr>
          <w:rFonts w:eastAsia="Calibri" w:cstheme="minorHAnsi"/>
          <w:sz w:val="24"/>
          <w:szCs w:val="24"/>
        </w:rPr>
        <w:t>skills, attitudes, values and understanding</w:t>
      </w:r>
      <w:r w:rsidRPr="006221CD">
        <w:rPr>
          <w:rFonts w:cstheme="minorHAnsi"/>
          <w:sz w:val="24"/>
          <w:szCs w:val="24"/>
        </w:rPr>
        <w:t xml:space="preserve"> relevant to a range of social, personal and health issues </w:t>
      </w:r>
    </w:p>
    <w:p w:rsidR="00FD7ED2" w:rsidRPr="006221CD" w:rsidRDefault="00FD7ED2" w:rsidP="00FD7ED2">
      <w:pPr>
        <w:numPr>
          <w:ilvl w:val="0"/>
          <w:numId w:val="8"/>
        </w:numPr>
        <w:spacing w:after="3" w:line="232" w:lineRule="auto"/>
        <w:ind w:right="2" w:hanging="34"/>
        <w:rPr>
          <w:rFonts w:cstheme="minorHAnsi"/>
          <w:sz w:val="24"/>
          <w:szCs w:val="24"/>
        </w:rPr>
      </w:pPr>
      <w:r w:rsidRPr="006221CD">
        <w:rPr>
          <w:rFonts w:eastAsia="Calibri" w:cstheme="minorHAnsi"/>
          <w:sz w:val="24"/>
          <w:szCs w:val="24"/>
        </w:rPr>
        <w:t>child-</w:t>
      </w:r>
      <w:proofErr w:type="spellStart"/>
      <w:r w:rsidRPr="006221CD">
        <w:rPr>
          <w:rFonts w:eastAsia="Calibri" w:cstheme="minorHAnsi"/>
          <w:sz w:val="24"/>
          <w:szCs w:val="24"/>
        </w:rPr>
        <w:t>cente</w:t>
      </w:r>
      <w:bookmarkStart w:id="0" w:name="_GoBack"/>
      <w:bookmarkEnd w:id="0"/>
      <w:r w:rsidRPr="006221CD">
        <w:rPr>
          <w:rFonts w:eastAsia="Calibri" w:cstheme="minorHAnsi"/>
          <w:sz w:val="24"/>
          <w:szCs w:val="24"/>
        </w:rPr>
        <w:t>red</w:t>
      </w:r>
      <w:proofErr w:type="spellEnd"/>
      <w:r w:rsidRPr="006221CD">
        <w:rPr>
          <w:rFonts w:eastAsia="Calibri" w:cstheme="minorHAnsi"/>
          <w:sz w:val="24"/>
          <w:szCs w:val="24"/>
        </w:rPr>
        <w:t xml:space="preserve">. </w:t>
      </w:r>
      <w:r w:rsidRPr="006221CD">
        <w:rPr>
          <w:rFonts w:cstheme="minorHAnsi"/>
          <w:sz w:val="24"/>
          <w:szCs w:val="24"/>
        </w:rPr>
        <w:t xml:space="preserve">RSE education should prioritise the needs of the child and his/her         environment, with appropriate adaptations made to suit individual requirements and individual school situations.   </w:t>
      </w:r>
    </w:p>
    <w:p w:rsidR="00FD7ED2" w:rsidRPr="006221CD" w:rsidRDefault="00FD7ED2" w:rsidP="00FD7ED2">
      <w:pPr>
        <w:numPr>
          <w:ilvl w:val="0"/>
          <w:numId w:val="8"/>
        </w:numPr>
        <w:spacing w:after="3" w:line="232" w:lineRule="auto"/>
        <w:ind w:right="2" w:hanging="34"/>
        <w:rPr>
          <w:rFonts w:cstheme="minorHAnsi"/>
          <w:sz w:val="24"/>
          <w:szCs w:val="24"/>
        </w:rPr>
      </w:pPr>
      <w:r w:rsidRPr="006221CD">
        <w:rPr>
          <w:rFonts w:eastAsia="Calibri" w:cstheme="minorHAnsi"/>
          <w:sz w:val="24"/>
          <w:szCs w:val="24"/>
        </w:rPr>
        <w:t xml:space="preserve">spiral in nature. </w:t>
      </w:r>
      <w:r w:rsidRPr="006221CD">
        <w:rPr>
          <w:rFonts w:cstheme="minorHAnsi"/>
          <w:sz w:val="24"/>
          <w:szCs w:val="24"/>
        </w:rPr>
        <w:t>SPHE/RSE formally begins in</w:t>
      </w:r>
      <w:r w:rsidR="001A52BC" w:rsidRPr="006221CD">
        <w:rPr>
          <w:rFonts w:cstheme="minorHAnsi"/>
          <w:sz w:val="24"/>
          <w:szCs w:val="24"/>
        </w:rPr>
        <w:t xml:space="preserve"> </w:t>
      </w:r>
      <w:r w:rsidRPr="006221CD">
        <w:rPr>
          <w:rFonts w:cstheme="minorHAnsi"/>
          <w:sz w:val="24"/>
          <w:szCs w:val="24"/>
        </w:rPr>
        <w:t>Junior Infants and is developed throughout</w:t>
      </w:r>
      <w:r w:rsidR="001A52BC" w:rsidRPr="006221CD">
        <w:rPr>
          <w:rFonts w:cstheme="minorHAnsi"/>
          <w:sz w:val="24"/>
          <w:szCs w:val="24"/>
        </w:rPr>
        <w:t xml:space="preserve"> </w:t>
      </w:r>
      <w:r w:rsidRPr="006221CD">
        <w:rPr>
          <w:rFonts w:cstheme="minorHAnsi"/>
          <w:sz w:val="24"/>
          <w:szCs w:val="24"/>
        </w:rPr>
        <w:t xml:space="preserve">the child’s time in school. This will provide opportunities to consolidate and build on previous         learning in developmentally appropriate manner.  </w:t>
      </w:r>
    </w:p>
    <w:p w:rsidR="00FD7ED2" w:rsidRPr="006221CD" w:rsidRDefault="00FD7ED2" w:rsidP="00FD7ED2">
      <w:pPr>
        <w:numPr>
          <w:ilvl w:val="0"/>
          <w:numId w:val="8"/>
        </w:numPr>
        <w:spacing w:after="3" w:line="232" w:lineRule="auto"/>
        <w:ind w:right="2" w:hanging="34"/>
        <w:rPr>
          <w:rFonts w:cstheme="minorHAnsi"/>
          <w:sz w:val="24"/>
          <w:szCs w:val="24"/>
        </w:rPr>
      </w:pPr>
      <w:r w:rsidRPr="006221CD">
        <w:rPr>
          <w:rFonts w:cstheme="minorHAnsi"/>
          <w:sz w:val="24"/>
          <w:szCs w:val="24"/>
        </w:rPr>
        <w:t xml:space="preserve">taught through </w:t>
      </w:r>
      <w:r w:rsidRPr="006221CD">
        <w:rPr>
          <w:rFonts w:eastAsia="Calibri" w:cstheme="minorHAnsi"/>
          <w:sz w:val="24"/>
          <w:szCs w:val="24"/>
        </w:rPr>
        <w:t>active learning methodologies.</w:t>
      </w:r>
      <w:r w:rsidRPr="006221CD">
        <w:rPr>
          <w:rFonts w:cstheme="minorHAnsi"/>
          <w:sz w:val="24"/>
          <w:szCs w:val="24"/>
        </w:rPr>
        <w:t xml:space="preserve">         RSE provides a range of lear</w:t>
      </w:r>
      <w:r w:rsidR="00705AE3" w:rsidRPr="006221CD">
        <w:rPr>
          <w:rFonts w:cstheme="minorHAnsi"/>
          <w:sz w:val="24"/>
          <w:szCs w:val="24"/>
        </w:rPr>
        <w:t xml:space="preserve">ning opportunities that </w:t>
      </w:r>
      <w:r w:rsidRPr="006221CD">
        <w:rPr>
          <w:rFonts w:cstheme="minorHAnsi"/>
          <w:sz w:val="24"/>
          <w:szCs w:val="24"/>
        </w:rPr>
        <w:t>requires children to activ</w:t>
      </w:r>
      <w:r w:rsidR="00705AE3" w:rsidRPr="006221CD">
        <w:rPr>
          <w:rFonts w:cstheme="minorHAnsi"/>
          <w:sz w:val="24"/>
          <w:szCs w:val="24"/>
        </w:rPr>
        <w:t>ely participate in their</w:t>
      </w:r>
      <w:r w:rsidRPr="006221CD">
        <w:rPr>
          <w:rFonts w:cstheme="minorHAnsi"/>
          <w:sz w:val="24"/>
          <w:szCs w:val="24"/>
        </w:rPr>
        <w:t xml:space="preserve"> learning in a wide variety </w:t>
      </w:r>
      <w:r w:rsidR="0035715F" w:rsidRPr="006221CD">
        <w:rPr>
          <w:rFonts w:cstheme="minorHAnsi"/>
          <w:sz w:val="24"/>
          <w:szCs w:val="24"/>
        </w:rPr>
        <w:t>of ways e.g. discussion,</w:t>
      </w:r>
      <w:r w:rsidRPr="006221CD">
        <w:rPr>
          <w:rFonts w:cstheme="minorHAnsi"/>
          <w:sz w:val="24"/>
          <w:szCs w:val="24"/>
        </w:rPr>
        <w:t xml:space="preserve"> circle time, role play. </w:t>
      </w:r>
    </w:p>
    <w:p w:rsidR="001641A6" w:rsidRPr="006221CD" w:rsidRDefault="00FD7ED2" w:rsidP="00FD7ED2">
      <w:pPr>
        <w:numPr>
          <w:ilvl w:val="0"/>
          <w:numId w:val="8"/>
        </w:numPr>
        <w:spacing w:after="3" w:line="232" w:lineRule="auto"/>
        <w:ind w:right="2" w:hanging="34"/>
        <w:rPr>
          <w:rFonts w:cstheme="minorHAnsi"/>
          <w:sz w:val="24"/>
          <w:szCs w:val="24"/>
        </w:rPr>
      </w:pPr>
      <w:r w:rsidRPr="006221CD">
        <w:rPr>
          <w:rFonts w:eastAsia="Calibri" w:cstheme="minorHAnsi"/>
          <w:sz w:val="24"/>
          <w:szCs w:val="24"/>
        </w:rPr>
        <w:t>free of bias.</w:t>
      </w:r>
      <w:r w:rsidRPr="006221CD">
        <w:rPr>
          <w:rFonts w:cstheme="minorHAnsi"/>
          <w:sz w:val="24"/>
          <w:szCs w:val="24"/>
        </w:rPr>
        <w:t xml:space="preserve"> Lessons,</w:t>
      </w:r>
      <w:r w:rsidR="00705AE3" w:rsidRPr="006221CD">
        <w:rPr>
          <w:rFonts w:cstheme="minorHAnsi"/>
          <w:sz w:val="24"/>
          <w:szCs w:val="24"/>
        </w:rPr>
        <w:t xml:space="preserve"> language and resources </w:t>
      </w:r>
      <w:r w:rsidRPr="006221CD">
        <w:rPr>
          <w:rFonts w:cstheme="minorHAnsi"/>
          <w:sz w:val="24"/>
          <w:szCs w:val="24"/>
        </w:rPr>
        <w:t>selected by the school shoul</w:t>
      </w:r>
      <w:r w:rsidR="00705AE3" w:rsidRPr="006221CD">
        <w:rPr>
          <w:rFonts w:cstheme="minorHAnsi"/>
          <w:sz w:val="24"/>
          <w:szCs w:val="24"/>
        </w:rPr>
        <w:t>d reflect this. SPHE/RSE</w:t>
      </w:r>
      <w:r w:rsidRPr="006221CD">
        <w:rPr>
          <w:rFonts w:cstheme="minorHAnsi"/>
          <w:sz w:val="24"/>
          <w:szCs w:val="24"/>
        </w:rPr>
        <w:t xml:space="preserve"> encourages children to be inc</w:t>
      </w:r>
      <w:r w:rsidR="00705AE3" w:rsidRPr="006221CD">
        <w:rPr>
          <w:rFonts w:cstheme="minorHAnsi"/>
          <w:sz w:val="24"/>
          <w:szCs w:val="24"/>
        </w:rPr>
        <w:t xml:space="preserve">lusive with each other, </w:t>
      </w:r>
      <w:r w:rsidRPr="006221CD">
        <w:rPr>
          <w:rFonts w:cstheme="minorHAnsi"/>
          <w:sz w:val="24"/>
          <w:szCs w:val="24"/>
        </w:rPr>
        <w:t>challenge prejudice and lea</w:t>
      </w:r>
      <w:r w:rsidR="00705AE3" w:rsidRPr="006221CD">
        <w:rPr>
          <w:rFonts w:cstheme="minorHAnsi"/>
          <w:sz w:val="24"/>
          <w:szCs w:val="24"/>
        </w:rPr>
        <w:t xml:space="preserve">rn how to live together </w:t>
      </w:r>
      <w:r w:rsidRPr="006221CD">
        <w:rPr>
          <w:rFonts w:cstheme="minorHAnsi"/>
          <w:sz w:val="24"/>
          <w:szCs w:val="24"/>
        </w:rPr>
        <w:t>in an intercultural society</w:t>
      </w:r>
      <w:r w:rsidR="001A52BC" w:rsidRPr="006221CD">
        <w:rPr>
          <w:rFonts w:cstheme="minorHAnsi"/>
          <w:sz w:val="24"/>
          <w:szCs w:val="24"/>
        </w:rPr>
        <w:t>.</w:t>
      </w:r>
    </w:p>
    <w:p w:rsidR="00FD7ED2" w:rsidRPr="006221CD" w:rsidRDefault="00FD7ED2" w:rsidP="001641A6">
      <w:pPr>
        <w:spacing w:after="3" w:line="232" w:lineRule="auto"/>
        <w:ind w:left="34" w:right="2"/>
        <w:rPr>
          <w:rFonts w:cstheme="minorHAnsi"/>
          <w:sz w:val="24"/>
          <w:szCs w:val="24"/>
        </w:rPr>
      </w:pPr>
    </w:p>
    <w:p w:rsidR="001A52BC" w:rsidRPr="006221CD" w:rsidRDefault="001A52BC" w:rsidP="001641A6">
      <w:pPr>
        <w:spacing w:after="3" w:line="232" w:lineRule="auto"/>
        <w:ind w:left="34" w:right="2"/>
        <w:rPr>
          <w:rFonts w:cstheme="minorHAnsi"/>
          <w:sz w:val="24"/>
          <w:szCs w:val="24"/>
        </w:rPr>
      </w:pPr>
    </w:p>
    <w:p w:rsidR="001A52BC" w:rsidRPr="006221CD" w:rsidRDefault="001A52BC" w:rsidP="001641A6">
      <w:pPr>
        <w:spacing w:after="3" w:line="232" w:lineRule="auto"/>
        <w:ind w:left="34" w:right="2"/>
        <w:rPr>
          <w:rFonts w:cstheme="minorHAnsi"/>
          <w:sz w:val="24"/>
          <w:szCs w:val="24"/>
        </w:rPr>
      </w:pPr>
    </w:p>
    <w:p w:rsidR="001A52BC" w:rsidRPr="006221CD" w:rsidRDefault="001A52BC" w:rsidP="001641A6">
      <w:pPr>
        <w:spacing w:after="3" w:line="232" w:lineRule="auto"/>
        <w:ind w:left="34" w:right="2"/>
        <w:rPr>
          <w:rFonts w:cstheme="minorHAnsi"/>
          <w:sz w:val="24"/>
          <w:szCs w:val="24"/>
        </w:rPr>
      </w:pPr>
    </w:p>
    <w:p w:rsidR="001A52BC" w:rsidRPr="006221CD" w:rsidRDefault="001A52BC" w:rsidP="001641A6">
      <w:pPr>
        <w:spacing w:after="3" w:line="232" w:lineRule="auto"/>
        <w:ind w:left="34" w:right="2"/>
        <w:rPr>
          <w:rFonts w:cstheme="minorHAnsi"/>
          <w:sz w:val="24"/>
          <w:szCs w:val="24"/>
        </w:rPr>
      </w:pPr>
    </w:p>
    <w:p w:rsidR="001A52BC" w:rsidRPr="006221CD" w:rsidRDefault="001A52BC" w:rsidP="001641A6">
      <w:pPr>
        <w:spacing w:after="3" w:line="232" w:lineRule="auto"/>
        <w:ind w:left="34" w:right="2"/>
        <w:rPr>
          <w:rFonts w:cstheme="minorHAnsi"/>
          <w:sz w:val="24"/>
          <w:szCs w:val="24"/>
        </w:rPr>
      </w:pPr>
    </w:p>
    <w:p w:rsidR="001A52BC" w:rsidRPr="006221CD" w:rsidRDefault="001A52BC" w:rsidP="001641A6">
      <w:pPr>
        <w:spacing w:after="3" w:line="232" w:lineRule="auto"/>
        <w:ind w:left="34" w:right="2"/>
        <w:rPr>
          <w:rFonts w:cstheme="minorHAnsi"/>
          <w:sz w:val="24"/>
          <w:szCs w:val="24"/>
        </w:rPr>
      </w:pPr>
    </w:p>
    <w:p w:rsidR="001A52BC" w:rsidRPr="006221CD" w:rsidRDefault="001A52BC" w:rsidP="001641A6">
      <w:pPr>
        <w:spacing w:after="3" w:line="232" w:lineRule="auto"/>
        <w:ind w:left="34" w:right="2"/>
        <w:rPr>
          <w:rFonts w:cstheme="minorHAnsi"/>
          <w:sz w:val="24"/>
          <w:szCs w:val="24"/>
        </w:rPr>
      </w:pPr>
    </w:p>
    <w:p w:rsidR="001641A6" w:rsidRPr="006221CD" w:rsidRDefault="001641A6" w:rsidP="001641A6">
      <w:pPr>
        <w:pStyle w:val="Heading2"/>
        <w:ind w:left="-1"/>
        <w:rPr>
          <w:rFonts w:asciiTheme="minorHAnsi" w:hAnsiTheme="minorHAnsi" w:cstheme="minorHAnsi"/>
          <w:b/>
          <w:sz w:val="24"/>
          <w:szCs w:val="24"/>
        </w:rPr>
      </w:pPr>
      <w:r w:rsidRPr="006221CD">
        <w:rPr>
          <w:rFonts w:asciiTheme="minorHAnsi" w:hAnsiTheme="minorHAnsi" w:cstheme="minorHAnsi"/>
          <w:b/>
          <w:sz w:val="24"/>
          <w:szCs w:val="24"/>
        </w:rPr>
        <w:lastRenderedPageBreak/>
        <w:t>Aims of RSE</w:t>
      </w:r>
      <w:r w:rsidRPr="006221CD">
        <w:rPr>
          <w:rFonts w:asciiTheme="minorHAnsi" w:hAnsiTheme="minorHAnsi" w:cstheme="minorHAnsi"/>
          <w:b/>
          <w:color w:val="181717"/>
          <w:sz w:val="24"/>
          <w:szCs w:val="24"/>
        </w:rPr>
        <w:t xml:space="preserve">  </w:t>
      </w:r>
    </w:p>
    <w:p w:rsidR="001641A6" w:rsidRPr="006221CD" w:rsidRDefault="001641A6" w:rsidP="001641A6">
      <w:pPr>
        <w:numPr>
          <w:ilvl w:val="0"/>
          <w:numId w:val="9"/>
        </w:numPr>
        <w:spacing w:after="3" w:line="261" w:lineRule="auto"/>
        <w:ind w:hanging="454"/>
        <w:jc w:val="both"/>
        <w:rPr>
          <w:rFonts w:cstheme="minorHAnsi"/>
          <w:sz w:val="24"/>
          <w:szCs w:val="24"/>
        </w:rPr>
      </w:pPr>
      <w:r w:rsidRPr="006221CD">
        <w:rPr>
          <w:rFonts w:cstheme="minorHAnsi"/>
          <w:sz w:val="24"/>
          <w:szCs w:val="24"/>
        </w:rPr>
        <w:t xml:space="preserve">To enhance the personal development, self-esteem and wellbeing of the child  </w:t>
      </w:r>
    </w:p>
    <w:p w:rsidR="001641A6" w:rsidRPr="006221CD" w:rsidRDefault="001641A6" w:rsidP="001641A6">
      <w:pPr>
        <w:numPr>
          <w:ilvl w:val="0"/>
          <w:numId w:val="9"/>
        </w:numPr>
        <w:spacing w:after="3" w:line="261" w:lineRule="auto"/>
        <w:ind w:hanging="454"/>
        <w:jc w:val="both"/>
        <w:rPr>
          <w:rFonts w:cstheme="minorHAnsi"/>
          <w:sz w:val="24"/>
          <w:szCs w:val="24"/>
        </w:rPr>
      </w:pPr>
      <w:r w:rsidRPr="006221CD">
        <w:rPr>
          <w:rFonts w:cstheme="minorHAnsi"/>
          <w:sz w:val="24"/>
          <w:szCs w:val="24"/>
        </w:rPr>
        <w:t xml:space="preserve">To help the child to develop healthy friendships and relationships  </w:t>
      </w:r>
    </w:p>
    <w:p w:rsidR="001641A6" w:rsidRPr="006221CD" w:rsidRDefault="001641A6" w:rsidP="001641A6">
      <w:pPr>
        <w:numPr>
          <w:ilvl w:val="0"/>
          <w:numId w:val="9"/>
        </w:numPr>
        <w:spacing w:after="3" w:line="261" w:lineRule="auto"/>
        <w:ind w:hanging="454"/>
        <w:jc w:val="both"/>
        <w:rPr>
          <w:rFonts w:cstheme="minorHAnsi"/>
          <w:sz w:val="24"/>
          <w:szCs w:val="24"/>
        </w:rPr>
      </w:pPr>
      <w:r w:rsidRPr="006221CD">
        <w:rPr>
          <w:rFonts w:cstheme="minorHAnsi"/>
          <w:sz w:val="24"/>
          <w:szCs w:val="24"/>
        </w:rPr>
        <w:t xml:space="preserve">To foster an understanding of, and a healthy attitude to, human sexuality and relationships in a moral, spiritual and social framework  </w:t>
      </w:r>
    </w:p>
    <w:p w:rsidR="001641A6" w:rsidRPr="006221CD" w:rsidRDefault="001641A6" w:rsidP="001641A6">
      <w:pPr>
        <w:numPr>
          <w:ilvl w:val="0"/>
          <w:numId w:val="9"/>
        </w:numPr>
        <w:spacing w:after="3" w:line="261" w:lineRule="auto"/>
        <w:ind w:hanging="454"/>
        <w:jc w:val="both"/>
        <w:rPr>
          <w:rFonts w:cstheme="minorHAnsi"/>
          <w:sz w:val="24"/>
          <w:szCs w:val="24"/>
        </w:rPr>
      </w:pPr>
      <w:r w:rsidRPr="006221CD">
        <w:rPr>
          <w:rFonts w:cstheme="minorHAnsi"/>
          <w:sz w:val="24"/>
          <w:szCs w:val="24"/>
        </w:rPr>
        <w:t xml:space="preserve">To enable the child to acquire an understanding of, and respect for human love, sexual        intercourse and reproduction  </w:t>
      </w:r>
    </w:p>
    <w:p w:rsidR="001641A6" w:rsidRPr="006221CD" w:rsidRDefault="001641A6" w:rsidP="001641A6">
      <w:pPr>
        <w:numPr>
          <w:ilvl w:val="0"/>
          <w:numId w:val="9"/>
        </w:numPr>
        <w:spacing w:after="3" w:line="261" w:lineRule="auto"/>
        <w:ind w:hanging="454"/>
        <w:jc w:val="both"/>
        <w:rPr>
          <w:rFonts w:cstheme="minorHAnsi"/>
          <w:sz w:val="24"/>
          <w:szCs w:val="24"/>
        </w:rPr>
      </w:pPr>
      <w:r w:rsidRPr="006221CD">
        <w:rPr>
          <w:rFonts w:cstheme="minorHAnsi"/>
          <w:sz w:val="24"/>
          <w:szCs w:val="24"/>
        </w:rPr>
        <w:t xml:space="preserve">To develop and promote in the child a sense of wonder and awe at the process of birth and new life </w:t>
      </w:r>
    </w:p>
    <w:p w:rsidR="001641A6" w:rsidRPr="006221CD" w:rsidRDefault="001641A6" w:rsidP="001641A6">
      <w:pPr>
        <w:numPr>
          <w:ilvl w:val="0"/>
          <w:numId w:val="9"/>
        </w:numPr>
        <w:spacing w:after="3" w:line="261" w:lineRule="auto"/>
        <w:ind w:hanging="454"/>
        <w:jc w:val="both"/>
        <w:rPr>
          <w:rFonts w:cstheme="minorHAnsi"/>
          <w:sz w:val="24"/>
          <w:szCs w:val="24"/>
        </w:rPr>
      </w:pPr>
      <w:r w:rsidRPr="006221CD">
        <w:rPr>
          <w:rFonts w:cstheme="minorHAnsi"/>
          <w:sz w:val="24"/>
          <w:szCs w:val="24"/>
        </w:rPr>
        <w:t xml:space="preserve">To enable the child to be comfortable with the sexuality of oneself and others while growing and developing </w:t>
      </w:r>
    </w:p>
    <w:p w:rsidR="001641A6" w:rsidRPr="006221CD" w:rsidRDefault="001641A6" w:rsidP="001641A6">
      <w:pPr>
        <w:numPr>
          <w:ilvl w:val="0"/>
          <w:numId w:val="9"/>
        </w:numPr>
        <w:shd w:val="clear" w:color="auto" w:fill="FFFFFF"/>
        <w:spacing w:before="100" w:beforeAutospacing="1" w:after="100" w:afterAutospacing="1" w:line="240" w:lineRule="auto"/>
        <w:ind w:hanging="360"/>
        <w:rPr>
          <w:rFonts w:eastAsia="Times New Roman" w:cstheme="minorHAnsi"/>
          <w:sz w:val="24"/>
          <w:szCs w:val="24"/>
          <w:lang w:eastAsia="en-IE"/>
        </w:rPr>
      </w:pPr>
      <w:r w:rsidRPr="006221CD">
        <w:rPr>
          <w:rFonts w:cstheme="minorHAnsi"/>
          <w:sz w:val="24"/>
          <w:szCs w:val="24"/>
        </w:rPr>
        <w:t>To foster an understanding of</w:t>
      </w:r>
      <w:r w:rsidRPr="006221CD">
        <w:rPr>
          <w:rFonts w:eastAsia="Times New Roman" w:cstheme="minorHAnsi"/>
          <w:sz w:val="24"/>
          <w:szCs w:val="24"/>
          <w:lang w:eastAsia="en-IE"/>
        </w:rPr>
        <w:t xml:space="preserve"> parenting, personal and social skills and relationships</w:t>
      </w:r>
    </w:p>
    <w:p w:rsidR="00C619E0" w:rsidRPr="006221CD" w:rsidRDefault="00C619E0" w:rsidP="00C619E0">
      <w:pPr>
        <w:pStyle w:val="Heading2"/>
        <w:ind w:left="-1"/>
        <w:rPr>
          <w:rFonts w:asciiTheme="minorHAnsi" w:hAnsiTheme="minorHAnsi" w:cstheme="minorHAnsi"/>
          <w:b/>
          <w:sz w:val="24"/>
          <w:szCs w:val="24"/>
        </w:rPr>
      </w:pPr>
      <w:r w:rsidRPr="006221CD">
        <w:rPr>
          <w:rFonts w:asciiTheme="minorHAnsi" w:hAnsiTheme="minorHAnsi" w:cstheme="minorHAnsi"/>
          <w:b/>
          <w:sz w:val="24"/>
          <w:szCs w:val="24"/>
        </w:rPr>
        <w:t>Broad Objectives of RSE</w:t>
      </w:r>
      <w:r w:rsidRPr="006221CD">
        <w:rPr>
          <w:rFonts w:asciiTheme="minorHAnsi" w:hAnsiTheme="minorHAnsi" w:cstheme="minorHAnsi"/>
          <w:b/>
          <w:color w:val="181717"/>
          <w:sz w:val="24"/>
          <w:szCs w:val="24"/>
          <w:vertAlign w:val="subscript"/>
        </w:rPr>
        <w:t xml:space="preserve"> </w:t>
      </w:r>
    </w:p>
    <w:p w:rsidR="00C619E0" w:rsidRPr="006221CD" w:rsidRDefault="00C619E0" w:rsidP="00C619E0">
      <w:pPr>
        <w:ind w:left="1"/>
        <w:rPr>
          <w:rFonts w:cstheme="minorHAnsi"/>
          <w:sz w:val="24"/>
          <w:szCs w:val="24"/>
        </w:rPr>
      </w:pPr>
      <w:r w:rsidRPr="006221CD">
        <w:rPr>
          <w:rFonts w:cstheme="minorHAnsi"/>
          <w:sz w:val="24"/>
          <w:szCs w:val="24"/>
        </w:rPr>
        <w:t xml:space="preserve">When due account is taken of abilities and varying circumstances, the RSE education curriculum should enable the child (in conjunction with the SPHE curriculum) to: </w:t>
      </w:r>
    </w:p>
    <w:p w:rsidR="00C619E0" w:rsidRPr="006221CD" w:rsidRDefault="00C619E0" w:rsidP="00C619E0">
      <w:pPr>
        <w:numPr>
          <w:ilvl w:val="0"/>
          <w:numId w:val="10"/>
        </w:numPr>
        <w:spacing w:after="3" w:line="261" w:lineRule="auto"/>
        <w:ind w:hanging="454"/>
        <w:jc w:val="both"/>
        <w:rPr>
          <w:rFonts w:cstheme="minorHAnsi"/>
          <w:sz w:val="24"/>
          <w:szCs w:val="24"/>
        </w:rPr>
      </w:pPr>
      <w:r w:rsidRPr="006221CD">
        <w:rPr>
          <w:rFonts w:cstheme="minorHAnsi"/>
          <w:sz w:val="24"/>
          <w:szCs w:val="24"/>
        </w:rPr>
        <w:t xml:space="preserve">Acquire and develop knowledge and understanding of self  </w:t>
      </w:r>
    </w:p>
    <w:p w:rsidR="00C619E0" w:rsidRPr="006221CD" w:rsidRDefault="00C619E0" w:rsidP="00C619E0">
      <w:pPr>
        <w:numPr>
          <w:ilvl w:val="0"/>
          <w:numId w:val="10"/>
        </w:numPr>
        <w:spacing w:after="3" w:line="261" w:lineRule="auto"/>
        <w:ind w:hanging="454"/>
        <w:jc w:val="both"/>
        <w:rPr>
          <w:rFonts w:cstheme="minorHAnsi"/>
          <w:sz w:val="24"/>
          <w:szCs w:val="24"/>
        </w:rPr>
      </w:pPr>
      <w:r w:rsidRPr="006221CD">
        <w:rPr>
          <w:rFonts w:cstheme="minorHAnsi"/>
          <w:sz w:val="24"/>
          <w:szCs w:val="24"/>
        </w:rPr>
        <w:t xml:space="preserve">Develop an appreciation of the dignity, uniqueness and wellbeing of others </w:t>
      </w:r>
    </w:p>
    <w:p w:rsidR="00C619E0" w:rsidRPr="006221CD" w:rsidRDefault="00C619E0" w:rsidP="00C619E0">
      <w:pPr>
        <w:numPr>
          <w:ilvl w:val="0"/>
          <w:numId w:val="10"/>
        </w:numPr>
        <w:spacing w:after="3" w:line="261" w:lineRule="auto"/>
        <w:ind w:hanging="454"/>
        <w:jc w:val="both"/>
        <w:rPr>
          <w:rFonts w:cstheme="minorHAnsi"/>
          <w:sz w:val="24"/>
          <w:szCs w:val="24"/>
        </w:rPr>
      </w:pPr>
      <w:r w:rsidRPr="006221CD">
        <w:rPr>
          <w:rFonts w:cstheme="minorHAnsi"/>
          <w:sz w:val="24"/>
          <w:szCs w:val="24"/>
        </w:rPr>
        <w:t xml:space="preserve">Develop a positive sense of self-awareness, self-esteem, and self-worth  </w:t>
      </w:r>
    </w:p>
    <w:p w:rsidR="00C619E0" w:rsidRPr="006221CD" w:rsidRDefault="00C619E0" w:rsidP="00C619E0">
      <w:pPr>
        <w:numPr>
          <w:ilvl w:val="0"/>
          <w:numId w:val="10"/>
        </w:numPr>
        <w:spacing w:after="3" w:line="261" w:lineRule="auto"/>
        <w:ind w:hanging="454"/>
        <w:jc w:val="both"/>
        <w:rPr>
          <w:rFonts w:cstheme="minorHAnsi"/>
          <w:sz w:val="24"/>
          <w:szCs w:val="24"/>
        </w:rPr>
      </w:pPr>
      <w:r w:rsidRPr="006221CD">
        <w:rPr>
          <w:rFonts w:cstheme="minorHAnsi"/>
          <w:sz w:val="24"/>
          <w:szCs w:val="24"/>
        </w:rPr>
        <w:t xml:space="preserve">Understand the nature, growth and development of relationships within families, in friendships        and wider contexts  </w:t>
      </w:r>
    </w:p>
    <w:p w:rsidR="00C619E0" w:rsidRPr="006221CD" w:rsidRDefault="00C619E0" w:rsidP="00C619E0">
      <w:pPr>
        <w:numPr>
          <w:ilvl w:val="0"/>
          <w:numId w:val="10"/>
        </w:numPr>
        <w:spacing w:after="3" w:line="261" w:lineRule="auto"/>
        <w:ind w:hanging="454"/>
        <w:jc w:val="both"/>
        <w:rPr>
          <w:rFonts w:cstheme="minorHAnsi"/>
          <w:sz w:val="24"/>
          <w:szCs w:val="24"/>
        </w:rPr>
      </w:pPr>
      <w:r w:rsidRPr="006221CD">
        <w:rPr>
          <w:rFonts w:cstheme="minorHAnsi"/>
          <w:sz w:val="24"/>
          <w:szCs w:val="24"/>
        </w:rPr>
        <w:t xml:space="preserve">Develop an awareness of differing family patterns </w:t>
      </w:r>
    </w:p>
    <w:p w:rsidR="00C619E0" w:rsidRPr="006221CD" w:rsidRDefault="00C619E0" w:rsidP="00C619E0">
      <w:pPr>
        <w:numPr>
          <w:ilvl w:val="0"/>
          <w:numId w:val="10"/>
        </w:numPr>
        <w:spacing w:after="3" w:line="261" w:lineRule="auto"/>
        <w:ind w:hanging="454"/>
        <w:jc w:val="both"/>
        <w:rPr>
          <w:rFonts w:cstheme="minorHAnsi"/>
          <w:sz w:val="24"/>
          <w:szCs w:val="24"/>
        </w:rPr>
      </w:pPr>
      <w:r w:rsidRPr="006221CD">
        <w:rPr>
          <w:rFonts w:cstheme="minorHAnsi"/>
          <w:sz w:val="24"/>
          <w:szCs w:val="24"/>
        </w:rPr>
        <w:t xml:space="preserve">Come to value family life and appreciate the responsibilities of parenthood  </w:t>
      </w:r>
    </w:p>
    <w:p w:rsidR="00C619E0" w:rsidRPr="006221CD" w:rsidRDefault="00C619E0" w:rsidP="00C619E0">
      <w:pPr>
        <w:numPr>
          <w:ilvl w:val="0"/>
          <w:numId w:val="10"/>
        </w:numPr>
        <w:spacing w:after="3" w:line="261" w:lineRule="auto"/>
        <w:ind w:hanging="454"/>
        <w:jc w:val="both"/>
        <w:rPr>
          <w:rFonts w:cstheme="minorHAnsi"/>
          <w:sz w:val="24"/>
          <w:szCs w:val="24"/>
        </w:rPr>
      </w:pPr>
      <w:r w:rsidRPr="006221CD">
        <w:rPr>
          <w:rFonts w:cstheme="minorHAnsi"/>
          <w:sz w:val="24"/>
          <w:szCs w:val="24"/>
        </w:rPr>
        <w:t xml:space="preserve">Develop strategies to make decisions, solve problems and implement actions in various        personal, social and health contexts  </w:t>
      </w:r>
    </w:p>
    <w:p w:rsidR="00C619E0" w:rsidRPr="006221CD" w:rsidRDefault="00C619E0" w:rsidP="00C619E0">
      <w:pPr>
        <w:numPr>
          <w:ilvl w:val="0"/>
          <w:numId w:val="10"/>
        </w:numPr>
        <w:spacing w:after="3" w:line="261" w:lineRule="auto"/>
        <w:ind w:hanging="454"/>
        <w:jc w:val="both"/>
        <w:rPr>
          <w:rFonts w:cstheme="minorHAnsi"/>
          <w:sz w:val="24"/>
          <w:szCs w:val="24"/>
        </w:rPr>
      </w:pPr>
      <w:r w:rsidRPr="006221CD">
        <w:rPr>
          <w:rFonts w:cstheme="minorHAnsi"/>
          <w:sz w:val="24"/>
          <w:szCs w:val="24"/>
        </w:rPr>
        <w:t xml:space="preserve">Become aware of the variety of ways in which individuals grow and change and understand        that their developing sexuality is an important aspect of self-identity </w:t>
      </w:r>
    </w:p>
    <w:p w:rsidR="00C619E0" w:rsidRPr="006221CD" w:rsidRDefault="00C619E0" w:rsidP="00C619E0">
      <w:pPr>
        <w:numPr>
          <w:ilvl w:val="0"/>
          <w:numId w:val="10"/>
        </w:numPr>
        <w:spacing w:after="3" w:line="261" w:lineRule="auto"/>
        <w:ind w:hanging="454"/>
        <w:jc w:val="both"/>
        <w:rPr>
          <w:rFonts w:cstheme="minorHAnsi"/>
          <w:sz w:val="24"/>
          <w:szCs w:val="24"/>
        </w:rPr>
      </w:pPr>
      <w:r w:rsidRPr="006221CD">
        <w:rPr>
          <w:rFonts w:cstheme="minorHAnsi"/>
          <w:sz w:val="24"/>
          <w:szCs w:val="24"/>
        </w:rPr>
        <w:t xml:space="preserve">Develop personal skills which help to establish and sustain healthy personal relationships  </w:t>
      </w:r>
    </w:p>
    <w:p w:rsidR="00C619E0" w:rsidRPr="006221CD" w:rsidRDefault="00C619E0" w:rsidP="00C619E0">
      <w:pPr>
        <w:numPr>
          <w:ilvl w:val="0"/>
          <w:numId w:val="10"/>
        </w:numPr>
        <w:spacing w:after="3" w:line="261" w:lineRule="auto"/>
        <w:ind w:hanging="454"/>
        <w:jc w:val="both"/>
        <w:rPr>
          <w:rFonts w:cstheme="minorHAnsi"/>
          <w:sz w:val="24"/>
          <w:szCs w:val="24"/>
        </w:rPr>
      </w:pPr>
      <w:r w:rsidRPr="006221CD">
        <w:rPr>
          <w:rFonts w:cstheme="minorHAnsi"/>
          <w:sz w:val="24"/>
          <w:szCs w:val="24"/>
        </w:rPr>
        <w:t xml:space="preserve">Develop coping strategies to protect self and others from various forms of abuse  </w:t>
      </w:r>
    </w:p>
    <w:p w:rsidR="00C619E0" w:rsidRPr="006221CD" w:rsidRDefault="00C619E0" w:rsidP="00C619E0">
      <w:pPr>
        <w:numPr>
          <w:ilvl w:val="0"/>
          <w:numId w:val="10"/>
        </w:numPr>
        <w:spacing w:after="3" w:line="261" w:lineRule="auto"/>
        <w:ind w:hanging="454"/>
        <w:jc w:val="both"/>
        <w:rPr>
          <w:rFonts w:cstheme="minorHAnsi"/>
          <w:sz w:val="24"/>
          <w:szCs w:val="24"/>
        </w:rPr>
      </w:pPr>
      <w:r w:rsidRPr="006221CD">
        <w:rPr>
          <w:rFonts w:cstheme="minorHAnsi"/>
          <w:sz w:val="24"/>
          <w:szCs w:val="24"/>
        </w:rPr>
        <w:t xml:space="preserve">Acquire and improve skills of communication and social interaction  </w:t>
      </w:r>
    </w:p>
    <w:p w:rsidR="00C619E0" w:rsidRPr="006221CD" w:rsidRDefault="00C619E0" w:rsidP="00C619E0">
      <w:pPr>
        <w:numPr>
          <w:ilvl w:val="0"/>
          <w:numId w:val="10"/>
        </w:numPr>
        <w:spacing w:after="3" w:line="261" w:lineRule="auto"/>
        <w:ind w:hanging="454"/>
        <w:jc w:val="both"/>
        <w:rPr>
          <w:rFonts w:cstheme="minorHAnsi"/>
          <w:sz w:val="24"/>
          <w:szCs w:val="24"/>
        </w:rPr>
      </w:pPr>
      <w:r w:rsidRPr="006221CD">
        <w:rPr>
          <w:rFonts w:cstheme="minorHAnsi"/>
          <w:sz w:val="24"/>
          <w:szCs w:val="24"/>
        </w:rPr>
        <w:t xml:space="preserve">Acquire the use of appropriate vocabulary to discuss feelings, sexuality, growth and        development </w:t>
      </w:r>
    </w:p>
    <w:p w:rsidR="00C619E0" w:rsidRPr="006221CD" w:rsidRDefault="00C619E0" w:rsidP="006221CD">
      <w:pPr>
        <w:numPr>
          <w:ilvl w:val="0"/>
          <w:numId w:val="10"/>
        </w:numPr>
        <w:spacing w:after="3" w:line="261" w:lineRule="auto"/>
        <w:ind w:hanging="454"/>
        <w:jc w:val="both"/>
        <w:rPr>
          <w:rFonts w:cstheme="minorHAnsi"/>
          <w:sz w:val="24"/>
          <w:szCs w:val="24"/>
        </w:rPr>
      </w:pPr>
      <w:r w:rsidRPr="006221CD">
        <w:rPr>
          <w:rFonts w:cstheme="minorHAnsi"/>
          <w:sz w:val="24"/>
          <w:szCs w:val="24"/>
        </w:rPr>
        <w:t>Develop a critical understanding of external influences on lifestyles and decision making</w:t>
      </w:r>
    </w:p>
    <w:p w:rsidR="00C619E0" w:rsidRPr="006221CD" w:rsidRDefault="00C619E0" w:rsidP="00F92B02">
      <w:pPr>
        <w:shd w:val="clear" w:color="auto" w:fill="FFFFFF"/>
        <w:spacing w:after="0" w:line="240" w:lineRule="auto"/>
        <w:rPr>
          <w:rFonts w:eastAsia="Times New Roman" w:cstheme="minorHAnsi"/>
          <w:sz w:val="24"/>
          <w:szCs w:val="24"/>
          <w:lang w:eastAsia="en-IE"/>
        </w:rPr>
      </w:pPr>
    </w:p>
    <w:p w:rsidR="007940E7" w:rsidRPr="006221CD" w:rsidRDefault="00CC7805" w:rsidP="007940E7">
      <w:pPr>
        <w:shd w:val="clear" w:color="auto" w:fill="FFFFFF"/>
        <w:spacing w:after="0" w:line="240" w:lineRule="auto"/>
        <w:outlineLvl w:val="2"/>
        <w:rPr>
          <w:rFonts w:eastAsia="Times New Roman" w:cstheme="minorHAnsi"/>
          <w:b/>
          <w:bCs/>
          <w:sz w:val="24"/>
          <w:szCs w:val="24"/>
          <w:lang w:eastAsia="en-IE"/>
        </w:rPr>
      </w:pPr>
      <w:r w:rsidRPr="006221CD">
        <w:rPr>
          <w:rFonts w:eastAsia="Times New Roman" w:cstheme="minorHAnsi"/>
          <w:b/>
          <w:bCs/>
          <w:sz w:val="24"/>
          <w:szCs w:val="24"/>
          <w:lang w:eastAsia="en-IE"/>
        </w:rPr>
        <w:t>Policies which support SPHE/RSE</w:t>
      </w:r>
    </w:p>
    <w:p w:rsidR="007940E7" w:rsidRPr="006221CD" w:rsidRDefault="007940E7" w:rsidP="007940E7">
      <w:pPr>
        <w:numPr>
          <w:ilvl w:val="0"/>
          <w:numId w:val="11"/>
        </w:numPr>
        <w:spacing w:after="3" w:line="261" w:lineRule="auto"/>
        <w:ind w:hanging="454"/>
        <w:jc w:val="both"/>
        <w:rPr>
          <w:rFonts w:cstheme="minorHAnsi"/>
          <w:sz w:val="24"/>
          <w:szCs w:val="24"/>
        </w:rPr>
      </w:pPr>
      <w:r w:rsidRPr="006221CD">
        <w:rPr>
          <w:rFonts w:cstheme="minorHAnsi"/>
          <w:sz w:val="24"/>
          <w:szCs w:val="24"/>
        </w:rPr>
        <w:t xml:space="preserve">Child Safeguarding Statement and Risk Assessment </w:t>
      </w:r>
    </w:p>
    <w:p w:rsidR="007940E7" w:rsidRPr="006221CD" w:rsidRDefault="007940E7" w:rsidP="007940E7">
      <w:pPr>
        <w:numPr>
          <w:ilvl w:val="0"/>
          <w:numId w:val="11"/>
        </w:numPr>
        <w:spacing w:after="3" w:line="261" w:lineRule="auto"/>
        <w:ind w:hanging="454"/>
        <w:jc w:val="both"/>
        <w:rPr>
          <w:rFonts w:cstheme="minorHAnsi"/>
          <w:sz w:val="24"/>
          <w:szCs w:val="24"/>
        </w:rPr>
      </w:pPr>
      <w:r w:rsidRPr="006221CD">
        <w:rPr>
          <w:rFonts w:cstheme="minorHAnsi"/>
          <w:sz w:val="24"/>
          <w:szCs w:val="24"/>
        </w:rPr>
        <w:t xml:space="preserve">Substance Use Policy  </w:t>
      </w:r>
    </w:p>
    <w:p w:rsidR="007940E7" w:rsidRPr="006221CD" w:rsidRDefault="007940E7" w:rsidP="007940E7">
      <w:pPr>
        <w:numPr>
          <w:ilvl w:val="0"/>
          <w:numId w:val="11"/>
        </w:numPr>
        <w:spacing w:after="3" w:line="261" w:lineRule="auto"/>
        <w:ind w:hanging="454"/>
        <w:jc w:val="both"/>
        <w:rPr>
          <w:rFonts w:cstheme="minorHAnsi"/>
          <w:sz w:val="24"/>
          <w:szCs w:val="24"/>
        </w:rPr>
      </w:pPr>
      <w:r w:rsidRPr="006221CD">
        <w:rPr>
          <w:rFonts w:cstheme="minorHAnsi"/>
          <w:sz w:val="24"/>
          <w:szCs w:val="24"/>
        </w:rPr>
        <w:t xml:space="preserve">Code of Behaviour  </w:t>
      </w:r>
    </w:p>
    <w:p w:rsidR="007940E7" w:rsidRPr="006221CD" w:rsidRDefault="007940E7" w:rsidP="007940E7">
      <w:pPr>
        <w:numPr>
          <w:ilvl w:val="0"/>
          <w:numId w:val="11"/>
        </w:numPr>
        <w:spacing w:after="3" w:line="261" w:lineRule="auto"/>
        <w:ind w:hanging="454"/>
        <w:jc w:val="both"/>
        <w:rPr>
          <w:rFonts w:cstheme="minorHAnsi"/>
          <w:sz w:val="24"/>
          <w:szCs w:val="24"/>
        </w:rPr>
      </w:pPr>
      <w:r w:rsidRPr="006221CD">
        <w:rPr>
          <w:rFonts w:cstheme="minorHAnsi"/>
          <w:sz w:val="24"/>
          <w:szCs w:val="24"/>
        </w:rPr>
        <w:t xml:space="preserve">Anti-Bullying Policy  </w:t>
      </w:r>
    </w:p>
    <w:p w:rsidR="007940E7" w:rsidRPr="006221CD" w:rsidRDefault="007940E7" w:rsidP="007940E7">
      <w:pPr>
        <w:numPr>
          <w:ilvl w:val="0"/>
          <w:numId w:val="11"/>
        </w:numPr>
        <w:spacing w:after="3" w:line="261" w:lineRule="auto"/>
        <w:ind w:hanging="454"/>
        <w:jc w:val="both"/>
        <w:rPr>
          <w:rFonts w:cstheme="minorHAnsi"/>
          <w:sz w:val="24"/>
          <w:szCs w:val="24"/>
        </w:rPr>
      </w:pPr>
      <w:r w:rsidRPr="006221CD">
        <w:rPr>
          <w:rFonts w:cstheme="minorHAnsi"/>
          <w:sz w:val="24"/>
          <w:szCs w:val="24"/>
        </w:rPr>
        <w:t xml:space="preserve">Admissions </w:t>
      </w:r>
      <w:r w:rsidRPr="006221CD">
        <w:rPr>
          <w:rFonts w:eastAsia="Times New Roman" w:cstheme="minorHAnsi"/>
          <w:sz w:val="24"/>
          <w:szCs w:val="24"/>
          <w:lang w:eastAsia="en-IE"/>
        </w:rPr>
        <w:t xml:space="preserve">(Enrolment) </w:t>
      </w:r>
      <w:r w:rsidRPr="006221CD">
        <w:rPr>
          <w:rFonts w:cstheme="minorHAnsi"/>
          <w:sz w:val="24"/>
          <w:szCs w:val="24"/>
        </w:rPr>
        <w:t xml:space="preserve">Policy  </w:t>
      </w:r>
    </w:p>
    <w:p w:rsidR="007940E7" w:rsidRPr="006221CD" w:rsidRDefault="007940E7" w:rsidP="007940E7">
      <w:pPr>
        <w:numPr>
          <w:ilvl w:val="0"/>
          <w:numId w:val="11"/>
        </w:numPr>
        <w:spacing w:after="3" w:line="261" w:lineRule="auto"/>
        <w:ind w:hanging="454"/>
        <w:jc w:val="both"/>
        <w:rPr>
          <w:rFonts w:cstheme="minorHAnsi"/>
          <w:sz w:val="24"/>
          <w:szCs w:val="24"/>
        </w:rPr>
      </w:pPr>
      <w:r w:rsidRPr="006221CD">
        <w:rPr>
          <w:rFonts w:cstheme="minorHAnsi"/>
          <w:sz w:val="24"/>
          <w:szCs w:val="24"/>
        </w:rPr>
        <w:t xml:space="preserve">Acceptable Use Policy  </w:t>
      </w:r>
    </w:p>
    <w:p w:rsidR="007940E7" w:rsidRPr="006221CD" w:rsidRDefault="007940E7" w:rsidP="007940E7">
      <w:pPr>
        <w:numPr>
          <w:ilvl w:val="0"/>
          <w:numId w:val="11"/>
        </w:numPr>
        <w:spacing w:after="3" w:line="261" w:lineRule="auto"/>
        <w:ind w:hanging="454"/>
        <w:jc w:val="both"/>
        <w:rPr>
          <w:rFonts w:cstheme="minorHAnsi"/>
          <w:sz w:val="24"/>
          <w:szCs w:val="24"/>
        </w:rPr>
      </w:pPr>
      <w:r w:rsidRPr="006221CD">
        <w:rPr>
          <w:rFonts w:cstheme="minorHAnsi"/>
          <w:sz w:val="24"/>
          <w:szCs w:val="24"/>
        </w:rPr>
        <w:t xml:space="preserve">Healthy Eating Policy  </w:t>
      </w:r>
    </w:p>
    <w:p w:rsidR="007940E7" w:rsidRPr="006221CD" w:rsidRDefault="007940E7" w:rsidP="00521024">
      <w:pPr>
        <w:numPr>
          <w:ilvl w:val="0"/>
          <w:numId w:val="11"/>
        </w:numPr>
        <w:spacing w:after="3" w:line="261" w:lineRule="auto"/>
        <w:ind w:hanging="454"/>
        <w:jc w:val="both"/>
        <w:rPr>
          <w:rFonts w:cstheme="minorHAnsi"/>
          <w:sz w:val="24"/>
          <w:szCs w:val="24"/>
        </w:rPr>
      </w:pPr>
      <w:r w:rsidRPr="006221CD">
        <w:rPr>
          <w:rFonts w:cstheme="minorHAnsi"/>
          <w:sz w:val="24"/>
          <w:szCs w:val="24"/>
        </w:rPr>
        <w:t xml:space="preserve">GDPR Policy </w:t>
      </w:r>
    </w:p>
    <w:p w:rsidR="00CC7805" w:rsidRPr="006221CD" w:rsidRDefault="00F92B02" w:rsidP="00521024">
      <w:pPr>
        <w:shd w:val="clear" w:color="auto" w:fill="FFFFFF"/>
        <w:spacing w:after="0" w:line="240" w:lineRule="auto"/>
        <w:outlineLvl w:val="2"/>
        <w:rPr>
          <w:rFonts w:eastAsia="Times New Roman" w:cstheme="minorHAnsi"/>
          <w:b/>
          <w:bCs/>
          <w:sz w:val="24"/>
          <w:szCs w:val="24"/>
          <w:lang w:eastAsia="en-IE"/>
        </w:rPr>
      </w:pPr>
      <w:r w:rsidRPr="006221CD">
        <w:rPr>
          <w:rFonts w:eastAsia="Times New Roman" w:cstheme="minorHAnsi"/>
          <w:b/>
          <w:bCs/>
          <w:sz w:val="24"/>
          <w:szCs w:val="24"/>
          <w:lang w:eastAsia="en-IE"/>
        </w:rPr>
        <w:lastRenderedPageBreak/>
        <w:t>Curriculum Content for RSE</w:t>
      </w:r>
      <w:r w:rsidR="00CC7805" w:rsidRPr="006221CD">
        <w:rPr>
          <w:rFonts w:eastAsia="Times New Roman" w:cstheme="minorHAnsi"/>
          <w:b/>
          <w:bCs/>
          <w:sz w:val="24"/>
          <w:szCs w:val="24"/>
          <w:lang w:eastAsia="en-IE"/>
        </w:rPr>
        <w:t>:</w:t>
      </w:r>
    </w:p>
    <w:p w:rsidR="00A74D29" w:rsidRPr="006221CD" w:rsidRDefault="00A74D29" w:rsidP="00521024">
      <w:pPr>
        <w:shd w:val="clear" w:color="auto" w:fill="FFFFFF"/>
        <w:spacing w:after="0" w:line="240" w:lineRule="auto"/>
        <w:outlineLvl w:val="2"/>
        <w:rPr>
          <w:rFonts w:eastAsia="Times New Roman" w:cstheme="minorHAnsi"/>
          <w:b/>
          <w:bCs/>
          <w:sz w:val="24"/>
          <w:szCs w:val="24"/>
          <w:lang w:eastAsia="en-IE"/>
        </w:rPr>
      </w:pPr>
      <w:r w:rsidRPr="006221CD">
        <w:rPr>
          <w:rFonts w:eastAsia="Times New Roman" w:cstheme="minorHAnsi"/>
          <w:b/>
          <w:bCs/>
          <w:sz w:val="24"/>
          <w:szCs w:val="24"/>
          <w:lang w:eastAsia="en-IE"/>
        </w:rPr>
        <w:t xml:space="preserve">School SPHE Yearly Plan </w:t>
      </w:r>
    </w:p>
    <w:tbl>
      <w:tblPr>
        <w:tblStyle w:val="TableGrid"/>
        <w:tblW w:w="9747" w:type="dxa"/>
        <w:tblLook w:val="04A0" w:firstRow="1" w:lastRow="0" w:firstColumn="1" w:lastColumn="0" w:noHBand="0" w:noVBand="1"/>
      </w:tblPr>
      <w:tblGrid>
        <w:gridCol w:w="3080"/>
        <w:gridCol w:w="3081"/>
        <w:gridCol w:w="3586"/>
      </w:tblGrid>
      <w:tr w:rsidR="00A74D29" w:rsidRPr="006221CD" w:rsidTr="00681762">
        <w:tc>
          <w:tcPr>
            <w:tcW w:w="9747" w:type="dxa"/>
            <w:gridSpan w:val="3"/>
            <w:shd w:val="clear" w:color="auto" w:fill="DDD9C3" w:themeFill="background2" w:themeFillShade="E6"/>
          </w:tcPr>
          <w:p w:rsidR="00A74D29" w:rsidRPr="006221CD" w:rsidRDefault="00A74D29" w:rsidP="00681762">
            <w:pPr>
              <w:jc w:val="center"/>
              <w:rPr>
                <w:rFonts w:cstheme="minorHAnsi"/>
                <w:b/>
                <w:bCs/>
              </w:rPr>
            </w:pPr>
            <w:r w:rsidRPr="006221CD">
              <w:rPr>
                <w:rFonts w:cstheme="minorHAnsi"/>
                <w:b/>
                <w:bCs/>
              </w:rPr>
              <w:t xml:space="preserve">Year </w:t>
            </w:r>
          </w:p>
        </w:tc>
      </w:tr>
      <w:tr w:rsidR="00A74D29" w:rsidRPr="006221CD" w:rsidTr="00681762">
        <w:tc>
          <w:tcPr>
            <w:tcW w:w="3080" w:type="dxa"/>
          </w:tcPr>
          <w:p w:rsidR="00A74D29" w:rsidRPr="006221CD" w:rsidRDefault="00A74D29" w:rsidP="00681762">
            <w:pPr>
              <w:jc w:val="center"/>
              <w:rPr>
                <w:rFonts w:cstheme="minorHAnsi"/>
                <w:b/>
              </w:rPr>
            </w:pPr>
            <w:r w:rsidRPr="006221CD">
              <w:rPr>
                <w:rFonts w:cstheme="minorHAnsi"/>
                <w:b/>
              </w:rPr>
              <w:t>Month(s)</w:t>
            </w:r>
          </w:p>
        </w:tc>
        <w:tc>
          <w:tcPr>
            <w:tcW w:w="3081" w:type="dxa"/>
          </w:tcPr>
          <w:p w:rsidR="00A74D29" w:rsidRPr="006221CD" w:rsidRDefault="00A74D29" w:rsidP="00681762">
            <w:pPr>
              <w:jc w:val="center"/>
              <w:rPr>
                <w:rFonts w:cstheme="minorHAnsi"/>
                <w:b/>
              </w:rPr>
            </w:pPr>
            <w:r w:rsidRPr="006221CD">
              <w:rPr>
                <w:rFonts w:cstheme="minorHAnsi"/>
                <w:b/>
              </w:rPr>
              <w:t>Strand(s)</w:t>
            </w:r>
          </w:p>
        </w:tc>
        <w:tc>
          <w:tcPr>
            <w:tcW w:w="3586" w:type="dxa"/>
          </w:tcPr>
          <w:p w:rsidR="00A74D29" w:rsidRPr="006221CD" w:rsidRDefault="00A74D29" w:rsidP="00681762">
            <w:pPr>
              <w:jc w:val="center"/>
              <w:rPr>
                <w:rFonts w:cstheme="minorHAnsi"/>
                <w:b/>
              </w:rPr>
            </w:pPr>
            <w:r w:rsidRPr="006221CD">
              <w:rPr>
                <w:rFonts w:cstheme="minorHAnsi"/>
                <w:b/>
              </w:rPr>
              <w:t>Strand Units</w:t>
            </w:r>
          </w:p>
          <w:p w:rsidR="00A74D29" w:rsidRPr="006221CD" w:rsidRDefault="00A74D29" w:rsidP="00681762">
            <w:pPr>
              <w:jc w:val="center"/>
              <w:rPr>
                <w:rFonts w:cstheme="minorHAnsi"/>
                <w:b/>
              </w:rPr>
            </w:pPr>
          </w:p>
        </w:tc>
      </w:tr>
      <w:tr w:rsidR="00A74D29" w:rsidRPr="006221CD" w:rsidTr="00681762">
        <w:tc>
          <w:tcPr>
            <w:tcW w:w="3080" w:type="dxa"/>
          </w:tcPr>
          <w:p w:rsidR="00A74D29" w:rsidRPr="006221CD" w:rsidRDefault="00A74D29" w:rsidP="00681762">
            <w:pPr>
              <w:jc w:val="center"/>
              <w:rPr>
                <w:rFonts w:cstheme="minorHAnsi"/>
              </w:rPr>
            </w:pPr>
            <w:r w:rsidRPr="006221CD">
              <w:rPr>
                <w:rFonts w:cstheme="minorHAnsi"/>
              </w:rPr>
              <w:t>September/October</w:t>
            </w:r>
          </w:p>
        </w:tc>
        <w:tc>
          <w:tcPr>
            <w:tcW w:w="3081" w:type="dxa"/>
          </w:tcPr>
          <w:p w:rsidR="00A74D29" w:rsidRPr="006221CD" w:rsidRDefault="00A74D29" w:rsidP="00681762">
            <w:pPr>
              <w:jc w:val="center"/>
              <w:rPr>
                <w:rFonts w:cstheme="minorHAnsi"/>
              </w:rPr>
            </w:pPr>
            <w:r w:rsidRPr="006221CD">
              <w:rPr>
                <w:rFonts w:cstheme="minorHAnsi"/>
              </w:rPr>
              <w:t>Myself</w:t>
            </w:r>
          </w:p>
          <w:p w:rsidR="00A74D29" w:rsidRPr="006221CD" w:rsidRDefault="00A74D29" w:rsidP="00681762">
            <w:pPr>
              <w:jc w:val="center"/>
              <w:rPr>
                <w:rFonts w:cstheme="minorHAnsi"/>
              </w:rPr>
            </w:pPr>
          </w:p>
          <w:p w:rsidR="00A74D29" w:rsidRPr="006221CD" w:rsidRDefault="00A74D29" w:rsidP="00681762">
            <w:pPr>
              <w:jc w:val="center"/>
              <w:rPr>
                <w:rFonts w:cstheme="minorHAnsi"/>
              </w:rPr>
            </w:pPr>
          </w:p>
          <w:p w:rsidR="00A74D29" w:rsidRPr="006221CD" w:rsidRDefault="00A74D29" w:rsidP="00681762">
            <w:pPr>
              <w:jc w:val="center"/>
              <w:rPr>
                <w:rFonts w:cstheme="minorHAnsi"/>
              </w:rPr>
            </w:pPr>
          </w:p>
          <w:p w:rsidR="00A74D29" w:rsidRPr="006221CD" w:rsidRDefault="00A74D29" w:rsidP="00681762">
            <w:pPr>
              <w:jc w:val="center"/>
              <w:rPr>
                <w:rFonts w:cstheme="minorHAnsi"/>
              </w:rPr>
            </w:pPr>
          </w:p>
          <w:p w:rsidR="00A74D29" w:rsidRPr="006221CD" w:rsidRDefault="00A74D29" w:rsidP="00681762">
            <w:pPr>
              <w:jc w:val="center"/>
              <w:rPr>
                <w:rFonts w:cstheme="minorHAnsi"/>
              </w:rPr>
            </w:pPr>
            <w:r w:rsidRPr="006221CD">
              <w:rPr>
                <w:rFonts w:cstheme="minorHAnsi"/>
              </w:rPr>
              <w:t>Myself and Others</w:t>
            </w:r>
          </w:p>
          <w:p w:rsidR="00A74D29" w:rsidRPr="006221CD" w:rsidRDefault="00A74D29" w:rsidP="00681762">
            <w:pPr>
              <w:jc w:val="center"/>
              <w:rPr>
                <w:rFonts w:cstheme="minorHAnsi"/>
              </w:rPr>
            </w:pPr>
          </w:p>
          <w:p w:rsidR="00A74D29" w:rsidRPr="006221CD" w:rsidRDefault="00A74D29" w:rsidP="00681762">
            <w:pPr>
              <w:jc w:val="center"/>
              <w:rPr>
                <w:rFonts w:cstheme="minorHAnsi"/>
              </w:rPr>
            </w:pPr>
          </w:p>
          <w:p w:rsidR="00A74D29" w:rsidRPr="006221CD" w:rsidRDefault="00A74D29" w:rsidP="00681762">
            <w:pPr>
              <w:jc w:val="center"/>
              <w:rPr>
                <w:rFonts w:cstheme="minorHAnsi"/>
              </w:rPr>
            </w:pPr>
          </w:p>
          <w:p w:rsidR="00A74D29" w:rsidRPr="006221CD" w:rsidRDefault="00A74D29" w:rsidP="00681762">
            <w:pPr>
              <w:jc w:val="center"/>
              <w:rPr>
                <w:rFonts w:cstheme="minorHAnsi"/>
              </w:rPr>
            </w:pPr>
            <w:r w:rsidRPr="006221CD">
              <w:rPr>
                <w:rFonts w:cstheme="minorHAnsi"/>
              </w:rPr>
              <w:t>Myself and the Wider World</w:t>
            </w:r>
          </w:p>
        </w:tc>
        <w:tc>
          <w:tcPr>
            <w:tcW w:w="3586" w:type="dxa"/>
          </w:tcPr>
          <w:p w:rsidR="00A74D29" w:rsidRPr="006221CD" w:rsidRDefault="00A74D29" w:rsidP="00681762">
            <w:pPr>
              <w:rPr>
                <w:rFonts w:cstheme="minorHAnsi"/>
              </w:rPr>
            </w:pPr>
            <w:r w:rsidRPr="006221CD">
              <w:rPr>
                <w:rFonts w:cstheme="minorHAnsi"/>
              </w:rPr>
              <w:t>Growing and Changing</w:t>
            </w:r>
          </w:p>
          <w:p w:rsidR="00A74D29" w:rsidRPr="006221CD" w:rsidRDefault="00A74D29" w:rsidP="00A74D29">
            <w:pPr>
              <w:pStyle w:val="ListParagraph"/>
              <w:numPr>
                <w:ilvl w:val="0"/>
                <w:numId w:val="12"/>
              </w:numPr>
              <w:rPr>
                <w:rFonts w:cstheme="minorHAnsi"/>
              </w:rPr>
            </w:pPr>
            <w:r w:rsidRPr="006221CD">
              <w:rPr>
                <w:rFonts w:cstheme="minorHAnsi"/>
              </w:rPr>
              <w:t>Self-Identity</w:t>
            </w:r>
          </w:p>
          <w:p w:rsidR="00A74D29" w:rsidRPr="006221CD" w:rsidRDefault="00A74D29" w:rsidP="00681762">
            <w:pPr>
              <w:rPr>
                <w:rFonts w:cstheme="minorHAnsi"/>
              </w:rPr>
            </w:pPr>
            <w:r w:rsidRPr="006221CD">
              <w:rPr>
                <w:rFonts w:cstheme="minorHAnsi"/>
              </w:rPr>
              <w:t>Safety and Protection</w:t>
            </w:r>
          </w:p>
          <w:p w:rsidR="00A74D29" w:rsidRPr="006221CD" w:rsidRDefault="00A74D29" w:rsidP="00A74D29">
            <w:pPr>
              <w:pStyle w:val="ListParagraph"/>
              <w:numPr>
                <w:ilvl w:val="0"/>
                <w:numId w:val="12"/>
              </w:numPr>
              <w:rPr>
                <w:rFonts w:cstheme="minorHAnsi"/>
              </w:rPr>
            </w:pPr>
            <w:r w:rsidRPr="006221CD">
              <w:rPr>
                <w:rFonts w:cstheme="minorHAnsi"/>
              </w:rPr>
              <w:t>Fire Safety (cf. Hallowe’en)</w:t>
            </w:r>
          </w:p>
          <w:p w:rsidR="00A74D29" w:rsidRPr="006221CD" w:rsidRDefault="00A74D29" w:rsidP="00681762">
            <w:pPr>
              <w:jc w:val="center"/>
              <w:rPr>
                <w:rFonts w:cstheme="minorHAnsi"/>
              </w:rPr>
            </w:pPr>
          </w:p>
          <w:p w:rsidR="00A74D29" w:rsidRPr="006221CD" w:rsidRDefault="00A74D29" w:rsidP="00681762">
            <w:pPr>
              <w:rPr>
                <w:rFonts w:cstheme="minorHAnsi"/>
              </w:rPr>
            </w:pPr>
            <w:r w:rsidRPr="006221CD">
              <w:rPr>
                <w:rFonts w:cstheme="minorHAnsi"/>
              </w:rPr>
              <w:t>Relating to Others</w:t>
            </w:r>
          </w:p>
          <w:p w:rsidR="00A74D29" w:rsidRPr="006221CD" w:rsidRDefault="00A74D29" w:rsidP="00A74D29">
            <w:pPr>
              <w:pStyle w:val="ListParagraph"/>
              <w:numPr>
                <w:ilvl w:val="0"/>
                <w:numId w:val="12"/>
              </w:numPr>
              <w:rPr>
                <w:rFonts w:cstheme="minorHAnsi"/>
              </w:rPr>
            </w:pPr>
            <w:r w:rsidRPr="006221CD">
              <w:rPr>
                <w:rFonts w:cstheme="minorHAnsi"/>
              </w:rPr>
              <w:t>My Friends and Other People</w:t>
            </w:r>
          </w:p>
          <w:p w:rsidR="00A74D29" w:rsidRPr="006221CD" w:rsidRDefault="00A74D29" w:rsidP="00A74D29">
            <w:pPr>
              <w:pStyle w:val="ListParagraph"/>
              <w:numPr>
                <w:ilvl w:val="0"/>
                <w:numId w:val="12"/>
              </w:numPr>
              <w:rPr>
                <w:rFonts w:cstheme="minorHAnsi"/>
              </w:rPr>
            </w:pPr>
            <w:r w:rsidRPr="006221CD">
              <w:rPr>
                <w:rFonts w:cstheme="minorHAnsi"/>
              </w:rPr>
              <w:t>Friendship Week</w:t>
            </w:r>
          </w:p>
          <w:p w:rsidR="00A74D29" w:rsidRPr="006221CD" w:rsidRDefault="00A74D29" w:rsidP="00681762">
            <w:pPr>
              <w:rPr>
                <w:rFonts w:cstheme="minorHAnsi"/>
              </w:rPr>
            </w:pPr>
          </w:p>
          <w:p w:rsidR="00A74D29" w:rsidRPr="006221CD" w:rsidRDefault="00A74D29" w:rsidP="00521024">
            <w:pPr>
              <w:rPr>
                <w:rFonts w:cstheme="minorHAnsi"/>
              </w:rPr>
            </w:pPr>
            <w:r w:rsidRPr="006221CD">
              <w:rPr>
                <w:rFonts w:cstheme="minorHAnsi"/>
              </w:rPr>
              <w:t>Developing Citizenship</w:t>
            </w:r>
          </w:p>
        </w:tc>
      </w:tr>
      <w:tr w:rsidR="00A74D29" w:rsidRPr="006221CD" w:rsidTr="00681762">
        <w:tc>
          <w:tcPr>
            <w:tcW w:w="3080" w:type="dxa"/>
          </w:tcPr>
          <w:p w:rsidR="00A74D29" w:rsidRPr="006221CD" w:rsidRDefault="00A74D29" w:rsidP="00681762">
            <w:pPr>
              <w:jc w:val="center"/>
              <w:rPr>
                <w:rFonts w:cstheme="minorHAnsi"/>
              </w:rPr>
            </w:pPr>
            <w:r w:rsidRPr="006221CD">
              <w:rPr>
                <w:rFonts w:cstheme="minorHAnsi"/>
              </w:rPr>
              <w:t>November/December</w:t>
            </w:r>
          </w:p>
        </w:tc>
        <w:tc>
          <w:tcPr>
            <w:tcW w:w="3081" w:type="dxa"/>
          </w:tcPr>
          <w:p w:rsidR="00A74D29" w:rsidRPr="006221CD" w:rsidRDefault="00A74D29" w:rsidP="00681762">
            <w:pPr>
              <w:jc w:val="center"/>
              <w:rPr>
                <w:rFonts w:cstheme="minorHAnsi"/>
              </w:rPr>
            </w:pPr>
            <w:r w:rsidRPr="006221CD">
              <w:rPr>
                <w:rFonts w:cstheme="minorHAnsi"/>
              </w:rPr>
              <w:t>Myself and Others</w:t>
            </w:r>
          </w:p>
        </w:tc>
        <w:tc>
          <w:tcPr>
            <w:tcW w:w="3586" w:type="dxa"/>
          </w:tcPr>
          <w:p w:rsidR="00A74D29" w:rsidRPr="006221CD" w:rsidRDefault="00A74D29" w:rsidP="00681762">
            <w:pPr>
              <w:rPr>
                <w:rFonts w:cstheme="minorHAnsi"/>
              </w:rPr>
            </w:pPr>
            <w:r w:rsidRPr="006221CD">
              <w:rPr>
                <w:rFonts w:cstheme="minorHAnsi"/>
              </w:rPr>
              <w:t>Growing and Changing</w:t>
            </w:r>
          </w:p>
          <w:p w:rsidR="00A74D29" w:rsidRPr="006221CD" w:rsidRDefault="00A74D29" w:rsidP="00A74D29">
            <w:pPr>
              <w:pStyle w:val="ListParagraph"/>
              <w:numPr>
                <w:ilvl w:val="0"/>
                <w:numId w:val="12"/>
              </w:numPr>
              <w:rPr>
                <w:rFonts w:cstheme="minorHAnsi"/>
              </w:rPr>
            </w:pPr>
            <w:r w:rsidRPr="006221CD">
              <w:rPr>
                <w:rFonts w:cstheme="minorHAnsi"/>
              </w:rPr>
              <w:t>Feelings and Emotions</w:t>
            </w:r>
          </w:p>
          <w:p w:rsidR="00A74D29" w:rsidRPr="006221CD" w:rsidRDefault="00A74D29" w:rsidP="00681762">
            <w:pPr>
              <w:rPr>
                <w:rFonts w:cstheme="minorHAnsi"/>
              </w:rPr>
            </w:pPr>
            <w:r w:rsidRPr="006221CD">
              <w:rPr>
                <w:rFonts w:cstheme="minorHAnsi"/>
              </w:rPr>
              <w:t>Myself and My Family</w:t>
            </w:r>
          </w:p>
          <w:p w:rsidR="00A74D29" w:rsidRPr="006221CD" w:rsidRDefault="00A74D29" w:rsidP="00681762">
            <w:pPr>
              <w:rPr>
                <w:rFonts w:cstheme="minorHAnsi"/>
              </w:rPr>
            </w:pPr>
            <w:r w:rsidRPr="006221CD">
              <w:rPr>
                <w:rFonts w:cstheme="minorHAnsi"/>
              </w:rPr>
              <w:t xml:space="preserve">           -Relating to Others</w:t>
            </w:r>
          </w:p>
        </w:tc>
      </w:tr>
      <w:tr w:rsidR="00A74D29" w:rsidRPr="006221CD" w:rsidTr="00681762">
        <w:tc>
          <w:tcPr>
            <w:tcW w:w="3080" w:type="dxa"/>
          </w:tcPr>
          <w:p w:rsidR="00A74D29" w:rsidRPr="006221CD" w:rsidRDefault="00A74D29" w:rsidP="00681762">
            <w:pPr>
              <w:jc w:val="center"/>
              <w:rPr>
                <w:rFonts w:cstheme="minorHAnsi"/>
              </w:rPr>
            </w:pPr>
            <w:r w:rsidRPr="006221CD">
              <w:rPr>
                <w:rFonts w:cstheme="minorHAnsi"/>
              </w:rPr>
              <w:t>January/February</w:t>
            </w:r>
          </w:p>
        </w:tc>
        <w:tc>
          <w:tcPr>
            <w:tcW w:w="3081" w:type="dxa"/>
          </w:tcPr>
          <w:p w:rsidR="00A74D29" w:rsidRPr="006221CD" w:rsidRDefault="00A74D29" w:rsidP="00681762">
            <w:pPr>
              <w:jc w:val="center"/>
              <w:rPr>
                <w:rFonts w:cstheme="minorHAnsi"/>
              </w:rPr>
            </w:pPr>
            <w:r w:rsidRPr="006221CD">
              <w:rPr>
                <w:rFonts w:cstheme="minorHAnsi"/>
              </w:rPr>
              <w:t xml:space="preserve">Myself </w:t>
            </w:r>
          </w:p>
        </w:tc>
        <w:tc>
          <w:tcPr>
            <w:tcW w:w="3586" w:type="dxa"/>
          </w:tcPr>
          <w:p w:rsidR="00A74D29" w:rsidRPr="006221CD" w:rsidRDefault="00A74D29" w:rsidP="00681762">
            <w:pPr>
              <w:rPr>
                <w:rFonts w:cstheme="minorHAnsi"/>
              </w:rPr>
            </w:pPr>
            <w:r w:rsidRPr="006221CD">
              <w:rPr>
                <w:rFonts w:cstheme="minorHAnsi"/>
                <w:u w:val="single"/>
              </w:rPr>
              <w:t>Safety and Protection</w:t>
            </w:r>
            <w:r w:rsidRPr="006221CD">
              <w:rPr>
                <w:rFonts w:cstheme="minorHAnsi"/>
              </w:rPr>
              <w:t xml:space="preserve">: </w:t>
            </w:r>
          </w:p>
          <w:p w:rsidR="00A74D29" w:rsidRPr="006221CD" w:rsidRDefault="00A74D29" w:rsidP="00681762">
            <w:pPr>
              <w:rPr>
                <w:rFonts w:cstheme="minorHAnsi"/>
              </w:rPr>
            </w:pPr>
            <w:r w:rsidRPr="006221CD">
              <w:rPr>
                <w:rFonts w:cstheme="minorHAnsi"/>
              </w:rPr>
              <w:t>Personal Safety</w:t>
            </w:r>
          </w:p>
          <w:p w:rsidR="00A74D29" w:rsidRPr="006221CD" w:rsidRDefault="00A74D29" w:rsidP="00A74D29">
            <w:pPr>
              <w:pStyle w:val="ListParagraph"/>
              <w:numPr>
                <w:ilvl w:val="0"/>
                <w:numId w:val="12"/>
              </w:numPr>
              <w:rPr>
                <w:rFonts w:cstheme="minorHAnsi"/>
              </w:rPr>
            </w:pPr>
            <w:r w:rsidRPr="006221CD">
              <w:rPr>
                <w:rFonts w:cstheme="minorHAnsi"/>
              </w:rPr>
              <w:t xml:space="preserve">Stay Safe* </w:t>
            </w:r>
          </w:p>
          <w:p w:rsidR="00A74D29" w:rsidRPr="006221CD" w:rsidRDefault="00A74D29" w:rsidP="00A74D29">
            <w:pPr>
              <w:pStyle w:val="ListParagraph"/>
              <w:numPr>
                <w:ilvl w:val="0"/>
                <w:numId w:val="12"/>
              </w:numPr>
              <w:rPr>
                <w:rFonts w:cstheme="minorHAnsi"/>
              </w:rPr>
            </w:pPr>
            <w:r w:rsidRPr="006221CD">
              <w:rPr>
                <w:rFonts w:cstheme="minorHAnsi"/>
              </w:rPr>
              <w:t>Internet Safety +</w:t>
            </w:r>
          </w:p>
        </w:tc>
      </w:tr>
      <w:tr w:rsidR="00A74D29" w:rsidRPr="006221CD" w:rsidTr="00681762">
        <w:tc>
          <w:tcPr>
            <w:tcW w:w="3080" w:type="dxa"/>
          </w:tcPr>
          <w:p w:rsidR="00A74D29" w:rsidRPr="006221CD" w:rsidRDefault="00A74D29" w:rsidP="00681762">
            <w:pPr>
              <w:jc w:val="center"/>
              <w:rPr>
                <w:rFonts w:cstheme="minorHAnsi"/>
              </w:rPr>
            </w:pPr>
            <w:r w:rsidRPr="006221CD">
              <w:rPr>
                <w:rFonts w:cstheme="minorHAnsi"/>
              </w:rPr>
              <w:t>February /March</w:t>
            </w:r>
          </w:p>
        </w:tc>
        <w:tc>
          <w:tcPr>
            <w:tcW w:w="3081" w:type="dxa"/>
          </w:tcPr>
          <w:p w:rsidR="00A74D29" w:rsidRPr="006221CD" w:rsidRDefault="00A74D29" w:rsidP="00681762">
            <w:pPr>
              <w:jc w:val="center"/>
              <w:rPr>
                <w:rFonts w:cstheme="minorHAnsi"/>
              </w:rPr>
            </w:pPr>
            <w:r w:rsidRPr="006221CD">
              <w:rPr>
                <w:rFonts w:cstheme="minorHAnsi"/>
              </w:rPr>
              <w:t>Myself</w:t>
            </w:r>
          </w:p>
          <w:p w:rsidR="00A74D29" w:rsidRPr="006221CD" w:rsidRDefault="00A74D29" w:rsidP="00681762">
            <w:pPr>
              <w:jc w:val="center"/>
              <w:rPr>
                <w:rFonts w:cstheme="minorHAnsi"/>
              </w:rPr>
            </w:pPr>
          </w:p>
          <w:p w:rsidR="00A74D29" w:rsidRPr="006221CD" w:rsidRDefault="00A74D29" w:rsidP="00681762">
            <w:pPr>
              <w:jc w:val="center"/>
              <w:rPr>
                <w:rFonts w:cstheme="minorHAnsi"/>
              </w:rPr>
            </w:pPr>
          </w:p>
          <w:p w:rsidR="00A74D29" w:rsidRPr="006221CD" w:rsidRDefault="00A74D29" w:rsidP="00681762">
            <w:pPr>
              <w:jc w:val="center"/>
              <w:rPr>
                <w:rFonts w:cstheme="minorHAnsi"/>
              </w:rPr>
            </w:pPr>
            <w:r w:rsidRPr="006221CD">
              <w:rPr>
                <w:rFonts w:cstheme="minorHAnsi"/>
              </w:rPr>
              <w:t>Myself and Others</w:t>
            </w:r>
          </w:p>
          <w:p w:rsidR="00A74D29" w:rsidRPr="006221CD" w:rsidRDefault="00A74D29" w:rsidP="00681762">
            <w:pPr>
              <w:jc w:val="center"/>
              <w:rPr>
                <w:rFonts w:cstheme="minorHAnsi"/>
              </w:rPr>
            </w:pPr>
          </w:p>
          <w:p w:rsidR="00A74D29" w:rsidRPr="006221CD" w:rsidRDefault="00A74D29" w:rsidP="00681762">
            <w:pPr>
              <w:jc w:val="center"/>
              <w:rPr>
                <w:rFonts w:cstheme="minorHAnsi"/>
              </w:rPr>
            </w:pPr>
          </w:p>
          <w:p w:rsidR="00A74D29" w:rsidRPr="006221CD" w:rsidRDefault="00A74D29" w:rsidP="00681762">
            <w:pPr>
              <w:jc w:val="center"/>
              <w:rPr>
                <w:rFonts w:cstheme="minorHAnsi"/>
              </w:rPr>
            </w:pPr>
            <w:r w:rsidRPr="006221CD">
              <w:rPr>
                <w:rFonts w:cstheme="minorHAnsi"/>
              </w:rPr>
              <w:t>Myself and the Wider World</w:t>
            </w:r>
          </w:p>
        </w:tc>
        <w:tc>
          <w:tcPr>
            <w:tcW w:w="3586" w:type="dxa"/>
          </w:tcPr>
          <w:p w:rsidR="00A74D29" w:rsidRPr="006221CD" w:rsidRDefault="00A74D29" w:rsidP="00681762">
            <w:pPr>
              <w:rPr>
                <w:rFonts w:cstheme="minorHAnsi"/>
                <w:u w:val="single"/>
              </w:rPr>
            </w:pPr>
            <w:r w:rsidRPr="006221CD">
              <w:rPr>
                <w:rFonts w:cstheme="minorHAnsi"/>
                <w:u w:val="single"/>
              </w:rPr>
              <w:t>Media Education</w:t>
            </w:r>
          </w:p>
          <w:p w:rsidR="00A74D29" w:rsidRPr="006221CD" w:rsidRDefault="00A74D29" w:rsidP="00A74D29">
            <w:pPr>
              <w:pStyle w:val="ListParagraph"/>
              <w:numPr>
                <w:ilvl w:val="0"/>
                <w:numId w:val="15"/>
              </w:numPr>
              <w:rPr>
                <w:rFonts w:cstheme="minorHAnsi"/>
              </w:rPr>
            </w:pPr>
            <w:r w:rsidRPr="006221CD">
              <w:rPr>
                <w:rFonts w:cstheme="minorHAnsi"/>
              </w:rPr>
              <w:t>Safer Internet Day</w:t>
            </w:r>
          </w:p>
          <w:p w:rsidR="00A74D29" w:rsidRPr="006221CD" w:rsidRDefault="00A74D29" w:rsidP="00681762">
            <w:pPr>
              <w:rPr>
                <w:rFonts w:cstheme="minorHAnsi"/>
              </w:rPr>
            </w:pPr>
          </w:p>
          <w:p w:rsidR="00A74D29" w:rsidRPr="006221CD" w:rsidRDefault="00A74D29" w:rsidP="00681762">
            <w:pPr>
              <w:rPr>
                <w:rFonts w:cstheme="minorHAnsi"/>
              </w:rPr>
            </w:pPr>
            <w:r w:rsidRPr="006221CD">
              <w:rPr>
                <w:rFonts w:cstheme="minorHAnsi"/>
              </w:rPr>
              <w:t>Making Decisions (RSE)</w:t>
            </w:r>
          </w:p>
          <w:p w:rsidR="00A74D29" w:rsidRPr="006221CD" w:rsidRDefault="00A74D29" w:rsidP="00681762">
            <w:pPr>
              <w:rPr>
                <w:rFonts w:cstheme="minorHAnsi"/>
              </w:rPr>
            </w:pPr>
            <w:r w:rsidRPr="006221CD">
              <w:rPr>
                <w:rFonts w:cstheme="minorHAnsi"/>
              </w:rPr>
              <w:t>(3</w:t>
            </w:r>
            <w:r w:rsidRPr="006221CD">
              <w:rPr>
                <w:rFonts w:cstheme="minorHAnsi"/>
                <w:vertAlign w:val="superscript"/>
              </w:rPr>
              <w:t xml:space="preserve">rd </w:t>
            </w:r>
            <w:r w:rsidRPr="006221CD">
              <w:rPr>
                <w:rFonts w:cstheme="minorHAnsi"/>
              </w:rPr>
              <w:t>to 6</w:t>
            </w:r>
            <w:r w:rsidRPr="006221CD">
              <w:rPr>
                <w:rFonts w:cstheme="minorHAnsi"/>
                <w:vertAlign w:val="superscript"/>
              </w:rPr>
              <w:t>th</w:t>
            </w:r>
            <w:r w:rsidRPr="006221CD">
              <w:rPr>
                <w:rFonts w:cstheme="minorHAnsi"/>
              </w:rPr>
              <w:t xml:space="preserve"> Class only)</w:t>
            </w:r>
          </w:p>
          <w:p w:rsidR="00A74D29" w:rsidRPr="006221CD" w:rsidRDefault="00A74D29" w:rsidP="00681762">
            <w:pPr>
              <w:rPr>
                <w:rFonts w:cstheme="minorHAnsi"/>
              </w:rPr>
            </w:pPr>
          </w:p>
          <w:p w:rsidR="00A74D29" w:rsidRPr="006221CD" w:rsidRDefault="00A74D29" w:rsidP="00681762">
            <w:pPr>
              <w:rPr>
                <w:rFonts w:cstheme="minorHAnsi"/>
              </w:rPr>
            </w:pPr>
            <w:r w:rsidRPr="006221CD">
              <w:rPr>
                <w:rFonts w:cstheme="minorHAnsi"/>
              </w:rPr>
              <w:t>RSE: Growing and Changing**</w:t>
            </w:r>
          </w:p>
          <w:p w:rsidR="00A74D29" w:rsidRPr="006221CD" w:rsidRDefault="00A74D29" w:rsidP="00A74D29">
            <w:pPr>
              <w:pStyle w:val="ListParagraph"/>
              <w:numPr>
                <w:ilvl w:val="0"/>
                <w:numId w:val="13"/>
              </w:numPr>
              <w:rPr>
                <w:rFonts w:cstheme="minorHAnsi"/>
              </w:rPr>
            </w:pPr>
            <w:r w:rsidRPr="006221CD">
              <w:rPr>
                <w:rFonts w:cstheme="minorHAnsi"/>
              </w:rPr>
              <w:t>Taking Care of My Body</w:t>
            </w:r>
          </w:p>
          <w:p w:rsidR="00A74D29" w:rsidRPr="006221CD" w:rsidRDefault="00A74D29" w:rsidP="00A74D29">
            <w:pPr>
              <w:pStyle w:val="ListParagraph"/>
              <w:numPr>
                <w:ilvl w:val="0"/>
                <w:numId w:val="13"/>
              </w:numPr>
              <w:rPr>
                <w:rFonts w:cstheme="minorHAnsi"/>
              </w:rPr>
            </w:pPr>
            <w:r w:rsidRPr="006221CD">
              <w:rPr>
                <w:rFonts w:cstheme="minorHAnsi"/>
              </w:rPr>
              <w:t>6</w:t>
            </w:r>
            <w:r w:rsidRPr="006221CD">
              <w:rPr>
                <w:rFonts w:cstheme="minorHAnsi"/>
                <w:vertAlign w:val="superscript"/>
              </w:rPr>
              <w:t>th</w:t>
            </w:r>
            <w:r w:rsidRPr="006221CD">
              <w:rPr>
                <w:rFonts w:cstheme="minorHAnsi"/>
              </w:rPr>
              <w:t xml:space="preserve"> Class Guest Speaker ++</w:t>
            </w:r>
          </w:p>
        </w:tc>
      </w:tr>
      <w:tr w:rsidR="00A74D29" w:rsidRPr="006221CD" w:rsidTr="00681762">
        <w:tc>
          <w:tcPr>
            <w:tcW w:w="3080" w:type="dxa"/>
          </w:tcPr>
          <w:p w:rsidR="00A74D29" w:rsidRPr="006221CD" w:rsidRDefault="00A74D29" w:rsidP="00681762">
            <w:pPr>
              <w:jc w:val="center"/>
              <w:rPr>
                <w:rFonts w:cstheme="minorHAnsi"/>
              </w:rPr>
            </w:pPr>
            <w:r w:rsidRPr="006221CD">
              <w:rPr>
                <w:rFonts w:cstheme="minorHAnsi"/>
              </w:rPr>
              <w:t xml:space="preserve">March/April </w:t>
            </w:r>
          </w:p>
        </w:tc>
        <w:tc>
          <w:tcPr>
            <w:tcW w:w="3081" w:type="dxa"/>
          </w:tcPr>
          <w:p w:rsidR="00A74D29" w:rsidRPr="006221CD" w:rsidRDefault="00A74D29" w:rsidP="00681762">
            <w:pPr>
              <w:jc w:val="center"/>
              <w:rPr>
                <w:rFonts w:cstheme="minorHAnsi"/>
              </w:rPr>
            </w:pPr>
            <w:r w:rsidRPr="006221CD">
              <w:rPr>
                <w:rFonts w:cstheme="minorHAnsi"/>
              </w:rPr>
              <w:t xml:space="preserve">Myself </w:t>
            </w:r>
          </w:p>
        </w:tc>
        <w:tc>
          <w:tcPr>
            <w:tcW w:w="3586" w:type="dxa"/>
          </w:tcPr>
          <w:p w:rsidR="00A74D29" w:rsidRPr="006221CD" w:rsidRDefault="00A74D29" w:rsidP="00681762">
            <w:pPr>
              <w:rPr>
                <w:rFonts w:cstheme="minorHAnsi"/>
              </w:rPr>
            </w:pPr>
            <w:r w:rsidRPr="006221CD">
              <w:rPr>
                <w:rFonts w:cstheme="minorHAnsi"/>
              </w:rPr>
              <w:t>Growing and Changing</w:t>
            </w:r>
          </w:p>
          <w:p w:rsidR="00A74D29" w:rsidRPr="006221CD" w:rsidRDefault="00A74D29" w:rsidP="00A74D29">
            <w:pPr>
              <w:pStyle w:val="ListParagraph"/>
              <w:numPr>
                <w:ilvl w:val="0"/>
                <w:numId w:val="14"/>
              </w:numPr>
              <w:rPr>
                <w:rFonts w:cstheme="minorHAnsi"/>
              </w:rPr>
            </w:pPr>
            <w:r w:rsidRPr="006221CD">
              <w:rPr>
                <w:rFonts w:cstheme="minorHAnsi"/>
              </w:rPr>
              <w:t>Taking Care of My Body</w:t>
            </w:r>
          </w:p>
          <w:p w:rsidR="00A74D29" w:rsidRPr="006221CD" w:rsidRDefault="00A74D29" w:rsidP="00681762">
            <w:pPr>
              <w:rPr>
                <w:rFonts w:cstheme="minorHAnsi"/>
              </w:rPr>
            </w:pPr>
            <w:r w:rsidRPr="006221CD">
              <w:rPr>
                <w:rFonts w:cstheme="minorHAnsi"/>
              </w:rPr>
              <w:t>Food/ Nutrition/ Senses</w:t>
            </w:r>
          </w:p>
        </w:tc>
      </w:tr>
      <w:tr w:rsidR="00A74D29" w:rsidRPr="006221CD" w:rsidTr="00681762">
        <w:tc>
          <w:tcPr>
            <w:tcW w:w="3080" w:type="dxa"/>
          </w:tcPr>
          <w:p w:rsidR="00A74D29" w:rsidRPr="006221CD" w:rsidRDefault="00A74D29" w:rsidP="00681762">
            <w:pPr>
              <w:jc w:val="center"/>
              <w:rPr>
                <w:rFonts w:cstheme="minorHAnsi"/>
              </w:rPr>
            </w:pPr>
            <w:r w:rsidRPr="006221CD">
              <w:rPr>
                <w:rFonts w:cstheme="minorHAnsi"/>
              </w:rPr>
              <w:t>May/ June</w:t>
            </w:r>
          </w:p>
        </w:tc>
        <w:tc>
          <w:tcPr>
            <w:tcW w:w="3081" w:type="dxa"/>
          </w:tcPr>
          <w:p w:rsidR="00A74D29" w:rsidRPr="006221CD" w:rsidRDefault="00A74D29" w:rsidP="00681762">
            <w:pPr>
              <w:rPr>
                <w:rFonts w:cstheme="minorHAnsi"/>
              </w:rPr>
            </w:pPr>
            <w:r w:rsidRPr="006221CD">
              <w:rPr>
                <w:rFonts w:cstheme="minorHAnsi"/>
              </w:rPr>
              <w:t>Myself and the Wider World</w:t>
            </w:r>
          </w:p>
          <w:p w:rsidR="00A74D29" w:rsidRPr="006221CD" w:rsidRDefault="00A74D29" w:rsidP="00681762">
            <w:pPr>
              <w:rPr>
                <w:rFonts w:cstheme="minorHAnsi"/>
              </w:rPr>
            </w:pPr>
          </w:p>
          <w:p w:rsidR="00A74D29" w:rsidRPr="006221CD" w:rsidRDefault="00A74D29" w:rsidP="00681762">
            <w:pPr>
              <w:rPr>
                <w:rFonts w:cstheme="minorHAnsi"/>
              </w:rPr>
            </w:pPr>
            <w:r w:rsidRPr="006221CD">
              <w:rPr>
                <w:rFonts w:cstheme="minorHAnsi"/>
              </w:rPr>
              <w:t>Myself</w:t>
            </w:r>
          </w:p>
        </w:tc>
        <w:tc>
          <w:tcPr>
            <w:tcW w:w="3586" w:type="dxa"/>
          </w:tcPr>
          <w:p w:rsidR="00A74D29" w:rsidRPr="006221CD" w:rsidRDefault="00A74D29" w:rsidP="00681762">
            <w:pPr>
              <w:rPr>
                <w:rFonts w:cstheme="minorHAnsi"/>
              </w:rPr>
            </w:pPr>
            <w:r w:rsidRPr="006221CD">
              <w:rPr>
                <w:rFonts w:cstheme="minorHAnsi"/>
              </w:rPr>
              <w:t>Developing Citizenship</w:t>
            </w:r>
          </w:p>
          <w:p w:rsidR="00A74D29" w:rsidRPr="006221CD" w:rsidRDefault="00A74D29" w:rsidP="00681762">
            <w:pPr>
              <w:rPr>
                <w:rFonts w:cstheme="minorHAnsi"/>
              </w:rPr>
            </w:pPr>
          </w:p>
          <w:p w:rsidR="00A74D29" w:rsidRPr="006221CD" w:rsidRDefault="00A74D29" w:rsidP="00681762">
            <w:pPr>
              <w:rPr>
                <w:rFonts w:cstheme="minorHAnsi"/>
              </w:rPr>
            </w:pPr>
            <w:r w:rsidRPr="006221CD">
              <w:rPr>
                <w:rFonts w:cstheme="minorHAnsi"/>
              </w:rPr>
              <w:t>Safety and Protection</w:t>
            </w:r>
          </w:p>
          <w:p w:rsidR="00A74D29" w:rsidRPr="006221CD" w:rsidRDefault="00A74D29" w:rsidP="00A74D29">
            <w:pPr>
              <w:pStyle w:val="ListParagraph"/>
              <w:numPr>
                <w:ilvl w:val="0"/>
                <w:numId w:val="16"/>
              </w:numPr>
              <w:rPr>
                <w:rFonts w:cstheme="minorHAnsi"/>
              </w:rPr>
            </w:pPr>
            <w:r w:rsidRPr="006221CD">
              <w:rPr>
                <w:rFonts w:cstheme="minorHAnsi"/>
              </w:rPr>
              <w:t>Safety on the Farm</w:t>
            </w:r>
          </w:p>
          <w:p w:rsidR="00A74D29" w:rsidRPr="006221CD" w:rsidRDefault="00A74D29" w:rsidP="00A74D29">
            <w:pPr>
              <w:pStyle w:val="ListParagraph"/>
              <w:numPr>
                <w:ilvl w:val="0"/>
                <w:numId w:val="16"/>
              </w:numPr>
              <w:rPr>
                <w:rFonts w:cstheme="minorHAnsi"/>
              </w:rPr>
            </w:pPr>
            <w:r w:rsidRPr="006221CD">
              <w:rPr>
                <w:rFonts w:cstheme="minorHAnsi"/>
              </w:rPr>
              <w:t>Water Safety</w:t>
            </w:r>
          </w:p>
          <w:p w:rsidR="00A74D29" w:rsidRPr="006221CD" w:rsidRDefault="00A74D29" w:rsidP="00681762">
            <w:pPr>
              <w:pStyle w:val="ListParagraph"/>
              <w:rPr>
                <w:rFonts w:cstheme="minorHAnsi"/>
              </w:rPr>
            </w:pPr>
            <w:r w:rsidRPr="006221CD">
              <w:rPr>
                <w:rFonts w:cstheme="minorHAnsi"/>
              </w:rPr>
              <w:t>-PAWS for 3</w:t>
            </w:r>
            <w:r w:rsidRPr="006221CD">
              <w:rPr>
                <w:rFonts w:cstheme="minorHAnsi"/>
                <w:vertAlign w:val="superscript"/>
              </w:rPr>
              <w:t>rd</w:t>
            </w:r>
            <w:r w:rsidRPr="006221CD">
              <w:rPr>
                <w:rFonts w:cstheme="minorHAnsi"/>
              </w:rPr>
              <w:t xml:space="preserve"> Class only</w:t>
            </w:r>
          </w:p>
          <w:p w:rsidR="00A74D29" w:rsidRPr="006221CD" w:rsidRDefault="00A74D29" w:rsidP="00681762">
            <w:pPr>
              <w:rPr>
                <w:rFonts w:cstheme="minorHAnsi"/>
              </w:rPr>
            </w:pPr>
          </w:p>
        </w:tc>
      </w:tr>
    </w:tbl>
    <w:p w:rsidR="007940E7" w:rsidRPr="006221CD" w:rsidRDefault="001F5614" w:rsidP="001F5614">
      <w:pPr>
        <w:ind w:left="1"/>
        <w:rPr>
          <w:rFonts w:cstheme="minorHAnsi"/>
        </w:rPr>
      </w:pPr>
      <w:r w:rsidRPr="006221CD">
        <w:rPr>
          <w:rFonts w:cstheme="minorHAnsi"/>
        </w:rPr>
        <w:t xml:space="preserve">RSE, which largely looks at the development of relationships, is interwoven through all strands and strand units of the SPHE curriculum. The more sensitive aspects of RSE will be covered under the strand ‘Myself’ and strand units ‘Growing and changing’ and ‘Taking care of my body’. Teachers will refer to the resource Making the Links to support their planning for the delivery of these strand units.  Suggested resources are listed under the Resources Section of this policy. </w:t>
      </w:r>
    </w:p>
    <w:p w:rsidR="001F5614" w:rsidRPr="006221CD" w:rsidRDefault="001F5614" w:rsidP="00F92B02">
      <w:pPr>
        <w:shd w:val="clear" w:color="auto" w:fill="FFFFFF"/>
        <w:spacing w:after="0" w:line="240" w:lineRule="auto"/>
        <w:rPr>
          <w:rFonts w:eastAsia="Times New Roman" w:cstheme="minorHAnsi"/>
          <w:sz w:val="24"/>
          <w:szCs w:val="24"/>
          <w:lang w:eastAsia="en-IE"/>
        </w:rPr>
      </w:pPr>
    </w:p>
    <w:p w:rsidR="000361FB" w:rsidRPr="006221CD" w:rsidRDefault="000361FB" w:rsidP="00F92B02">
      <w:pPr>
        <w:shd w:val="clear" w:color="auto" w:fill="FFFFFF"/>
        <w:spacing w:after="0" w:line="240" w:lineRule="auto"/>
        <w:rPr>
          <w:rFonts w:eastAsia="Times New Roman" w:cstheme="minorHAnsi"/>
          <w:sz w:val="24"/>
          <w:szCs w:val="24"/>
          <w:lang w:eastAsia="en-IE"/>
        </w:rPr>
      </w:pPr>
    </w:p>
    <w:p w:rsidR="001F5614" w:rsidRPr="006221CD" w:rsidRDefault="001F5614" w:rsidP="001F5614">
      <w:pPr>
        <w:pStyle w:val="Heading2"/>
        <w:ind w:left="-1"/>
        <w:rPr>
          <w:rFonts w:asciiTheme="minorHAnsi" w:hAnsiTheme="minorHAnsi" w:cstheme="minorHAnsi"/>
          <w:b/>
          <w:sz w:val="24"/>
          <w:szCs w:val="24"/>
        </w:rPr>
      </w:pPr>
      <w:r w:rsidRPr="006221CD">
        <w:rPr>
          <w:rFonts w:asciiTheme="minorHAnsi" w:hAnsiTheme="minorHAnsi" w:cstheme="minorHAnsi"/>
          <w:b/>
          <w:sz w:val="24"/>
          <w:szCs w:val="24"/>
        </w:rPr>
        <w:lastRenderedPageBreak/>
        <w:t xml:space="preserve">Guidelines for the Implementation of RSE </w:t>
      </w:r>
      <w:r w:rsidRPr="006221CD">
        <w:rPr>
          <w:rFonts w:asciiTheme="minorHAnsi" w:hAnsiTheme="minorHAnsi" w:cstheme="minorHAnsi"/>
          <w:b/>
          <w:color w:val="181717"/>
          <w:sz w:val="24"/>
          <w:szCs w:val="24"/>
          <w:vertAlign w:val="subscript"/>
        </w:rPr>
        <w:t xml:space="preserve">  </w:t>
      </w:r>
    </w:p>
    <w:p w:rsidR="001F5614" w:rsidRPr="006221CD" w:rsidRDefault="001F5614" w:rsidP="00521024">
      <w:pPr>
        <w:ind w:left="1"/>
        <w:rPr>
          <w:rFonts w:cstheme="minorHAnsi"/>
          <w:sz w:val="24"/>
          <w:szCs w:val="24"/>
        </w:rPr>
      </w:pPr>
      <w:r w:rsidRPr="006221CD">
        <w:rPr>
          <w:rFonts w:cstheme="minorHAnsi"/>
          <w:sz w:val="24"/>
          <w:szCs w:val="24"/>
        </w:rPr>
        <w:t xml:space="preserve">The SPHE curriculum will underpin all teaching and learning of RSE in </w:t>
      </w:r>
      <w:proofErr w:type="spellStart"/>
      <w:r w:rsidR="006221CD" w:rsidRPr="006221CD">
        <w:rPr>
          <w:rFonts w:cstheme="minorHAnsi"/>
          <w:sz w:val="24"/>
          <w:szCs w:val="24"/>
        </w:rPr>
        <w:t>Bunscoil</w:t>
      </w:r>
      <w:proofErr w:type="spellEnd"/>
      <w:r w:rsidR="006221CD" w:rsidRPr="006221CD">
        <w:rPr>
          <w:rFonts w:cstheme="minorHAnsi"/>
          <w:sz w:val="24"/>
          <w:szCs w:val="24"/>
        </w:rPr>
        <w:t xml:space="preserve"> </w:t>
      </w:r>
      <w:proofErr w:type="spellStart"/>
      <w:r w:rsidR="006221CD" w:rsidRPr="006221CD">
        <w:rPr>
          <w:rFonts w:cstheme="minorHAnsi"/>
          <w:sz w:val="24"/>
          <w:szCs w:val="24"/>
        </w:rPr>
        <w:t>Gleann</w:t>
      </w:r>
      <w:proofErr w:type="spellEnd"/>
      <w:r w:rsidR="006221CD" w:rsidRPr="006221CD">
        <w:rPr>
          <w:rFonts w:cstheme="minorHAnsi"/>
          <w:sz w:val="24"/>
          <w:szCs w:val="24"/>
        </w:rPr>
        <w:t xml:space="preserve"> </w:t>
      </w:r>
      <w:proofErr w:type="spellStart"/>
      <w:r w:rsidR="006221CD" w:rsidRPr="006221CD">
        <w:rPr>
          <w:rFonts w:cstheme="minorHAnsi"/>
          <w:sz w:val="24"/>
          <w:szCs w:val="24"/>
        </w:rPr>
        <w:t>Sidheáin</w:t>
      </w:r>
      <w:proofErr w:type="spellEnd"/>
      <w:r w:rsidRPr="006221CD">
        <w:rPr>
          <w:rFonts w:cstheme="minorHAnsi"/>
          <w:sz w:val="24"/>
          <w:szCs w:val="24"/>
        </w:rPr>
        <w:t xml:space="preserve">. The SPHE curriculum 1999 is allocated 30 minutes of discrete teaching time by the Department of Education. Teachers can use their professional discernment if extra time is required, this can be taken discretionary time.  Teachers are encouraged to use an integrated approach for the delivery of SPHE. All resources used will be in keeping with this RSE policy and will take into consideration the sample criteria for choosing resources, as outlined in the SPHE Teacher Guidelines p.103.  </w:t>
      </w:r>
    </w:p>
    <w:p w:rsidR="00521024" w:rsidRPr="006221CD" w:rsidRDefault="00521024" w:rsidP="00521024">
      <w:pPr>
        <w:shd w:val="clear" w:color="auto" w:fill="FFFFFF"/>
        <w:spacing w:after="0" w:line="240" w:lineRule="auto"/>
        <w:outlineLvl w:val="2"/>
        <w:rPr>
          <w:rFonts w:eastAsia="Times New Roman" w:cstheme="minorHAnsi"/>
          <w:b/>
          <w:bCs/>
          <w:sz w:val="24"/>
          <w:szCs w:val="24"/>
          <w:lang w:eastAsia="en-IE"/>
        </w:rPr>
      </w:pPr>
      <w:r w:rsidRPr="006221CD">
        <w:rPr>
          <w:rFonts w:eastAsia="Times New Roman" w:cstheme="minorHAnsi"/>
          <w:b/>
          <w:sz w:val="24"/>
          <w:szCs w:val="24"/>
          <w:lang w:eastAsia="en-IE"/>
        </w:rPr>
        <w:t>The RSE programme will be delivered as follows:</w:t>
      </w:r>
    </w:p>
    <w:p w:rsidR="00521024" w:rsidRPr="006221CD" w:rsidRDefault="00521024" w:rsidP="00521024">
      <w:pPr>
        <w:numPr>
          <w:ilvl w:val="1"/>
          <w:numId w:val="5"/>
        </w:numPr>
        <w:shd w:val="clear" w:color="auto" w:fill="FFFFFF"/>
        <w:spacing w:after="0" w:line="240" w:lineRule="auto"/>
        <w:rPr>
          <w:rFonts w:eastAsia="Times New Roman" w:cstheme="minorHAnsi"/>
          <w:sz w:val="24"/>
          <w:szCs w:val="24"/>
          <w:lang w:eastAsia="en-IE"/>
        </w:rPr>
      </w:pPr>
      <w:r w:rsidRPr="006221CD">
        <w:rPr>
          <w:rFonts w:eastAsia="Times New Roman" w:cstheme="minorHAnsi"/>
          <w:sz w:val="24"/>
          <w:szCs w:val="24"/>
          <w:lang w:eastAsia="en-IE"/>
        </w:rPr>
        <w:t>General Management and Organisation</w:t>
      </w:r>
      <w:r w:rsidRPr="006221CD">
        <w:rPr>
          <w:rFonts w:eastAsia="Times New Roman" w:cstheme="minorHAnsi"/>
          <w:sz w:val="24"/>
          <w:szCs w:val="24"/>
          <w:lang w:eastAsia="en-IE"/>
        </w:rPr>
        <w:br/>
        <w:t>Parents are the primary educators of their child. The school has a role to play in supporting and complementing parents in this work, helping to communicate the Christian visions of human life and relationships through the RSE programme. It is the policy of our school to nurture Catholic values in relation to love, marriage, parenthood and family life.</w:t>
      </w:r>
    </w:p>
    <w:p w:rsidR="00521024" w:rsidRPr="006221CD" w:rsidRDefault="00521024" w:rsidP="00521024">
      <w:pPr>
        <w:numPr>
          <w:ilvl w:val="1"/>
          <w:numId w:val="5"/>
        </w:numPr>
        <w:shd w:val="clear" w:color="auto" w:fill="FFFFFF"/>
        <w:spacing w:before="100" w:beforeAutospacing="1" w:after="100" w:afterAutospacing="1" w:line="240" w:lineRule="auto"/>
        <w:rPr>
          <w:rFonts w:eastAsia="Times New Roman" w:cstheme="minorHAnsi"/>
          <w:sz w:val="24"/>
          <w:szCs w:val="24"/>
          <w:lang w:eastAsia="en-IE"/>
        </w:rPr>
      </w:pPr>
      <w:r w:rsidRPr="006221CD">
        <w:rPr>
          <w:rFonts w:eastAsia="Times New Roman" w:cstheme="minorHAnsi"/>
          <w:sz w:val="24"/>
          <w:szCs w:val="24"/>
          <w:lang w:eastAsia="en-IE"/>
        </w:rPr>
        <w:t xml:space="preserve">RSE is an integral part of the SPHE programme and will be taught in this context. The curriculum is spiral in nature and all content will be delivered developmentally throughout the child’s time in </w:t>
      </w:r>
      <w:proofErr w:type="spellStart"/>
      <w:r w:rsidRPr="006221CD">
        <w:rPr>
          <w:rFonts w:eastAsia="Times New Roman" w:cstheme="minorHAnsi"/>
          <w:sz w:val="24"/>
          <w:szCs w:val="24"/>
          <w:lang w:eastAsia="en-IE"/>
        </w:rPr>
        <w:t>Bunscoil</w:t>
      </w:r>
      <w:proofErr w:type="spellEnd"/>
      <w:r w:rsidRPr="006221CD">
        <w:rPr>
          <w:rFonts w:eastAsia="Times New Roman" w:cstheme="minorHAnsi"/>
          <w:sz w:val="24"/>
          <w:szCs w:val="24"/>
          <w:lang w:eastAsia="en-IE"/>
        </w:rPr>
        <w:t xml:space="preserve"> </w:t>
      </w:r>
      <w:proofErr w:type="spellStart"/>
      <w:r w:rsidRPr="006221CD">
        <w:rPr>
          <w:rFonts w:eastAsia="Times New Roman" w:cstheme="minorHAnsi"/>
          <w:sz w:val="24"/>
          <w:szCs w:val="24"/>
          <w:lang w:eastAsia="en-IE"/>
        </w:rPr>
        <w:t>Gleann</w:t>
      </w:r>
      <w:proofErr w:type="spellEnd"/>
      <w:r w:rsidRPr="006221CD">
        <w:rPr>
          <w:rFonts w:eastAsia="Times New Roman" w:cstheme="minorHAnsi"/>
          <w:sz w:val="24"/>
          <w:szCs w:val="24"/>
          <w:lang w:eastAsia="en-IE"/>
        </w:rPr>
        <w:t xml:space="preserve"> </w:t>
      </w:r>
      <w:proofErr w:type="spellStart"/>
      <w:r w:rsidRPr="006221CD">
        <w:rPr>
          <w:rFonts w:eastAsia="Times New Roman" w:cstheme="minorHAnsi"/>
          <w:sz w:val="24"/>
          <w:szCs w:val="24"/>
          <w:lang w:eastAsia="en-IE"/>
        </w:rPr>
        <w:t>Sidheáin</w:t>
      </w:r>
      <w:proofErr w:type="spellEnd"/>
      <w:r w:rsidRPr="006221CD">
        <w:rPr>
          <w:rFonts w:eastAsia="Times New Roman" w:cstheme="minorHAnsi"/>
          <w:sz w:val="24"/>
          <w:szCs w:val="24"/>
          <w:lang w:eastAsia="en-IE"/>
        </w:rPr>
        <w:t>. RSE will be taught in the normal classroom situation by the class teacher. All information delivered will be informed by the content objectives of the SPHE Curriculum.</w:t>
      </w:r>
    </w:p>
    <w:p w:rsidR="00521024" w:rsidRPr="006221CD" w:rsidRDefault="00521024" w:rsidP="00521024">
      <w:pPr>
        <w:numPr>
          <w:ilvl w:val="1"/>
          <w:numId w:val="5"/>
        </w:numPr>
        <w:shd w:val="clear" w:color="auto" w:fill="FFFFFF"/>
        <w:spacing w:before="100" w:beforeAutospacing="1" w:after="100" w:afterAutospacing="1" w:line="240" w:lineRule="auto"/>
        <w:rPr>
          <w:rFonts w:eastAsia="Times New Roman" w:cstheme="minorHAnsi"/>
          <w:sz w:val="24"/>
          <w:szCs w:val="24"/>
          <w:lang w:eastAsia="en-IE"/>
        </w:rPr>
      </w:pPr>
      <w:r w:rsidRPr="006221CD">
        <w:rPr>
          <w:rFonts w:eastAsia="Times New Roman" w:cstheme="minorHAnsi"/>
          <w:sz w:val="24"/>
          <w:szCs w:val="24"/>
          <w:lang w:eastAsia="en-IE"/>
        </w:rPr>
        <w:t>RSE specific education will be covered in,</w:t>
      </w:r>
      <w:r w:rsidRPr="006221CD">
        <w:rPr>
          <w:rFonts w:eastAsia="Times New Roman" w:cstheme="minorHAnsi"/>
          <w:sz w:val="24"/>
          <w:szCs w:val="24"/>
          <w:lang w:eastAsia="en-IE"/>
        </w:rPr>
        <w:br/>
        <w:t xml:space="preserve">a) </w:t>
      </w:r>
      <w:r w:rsidRPr="006221CD">
        <w:rPr>
          <w:rFonts w:eastAsia="Times New Roman" w:cstheme="minorHAnsi"/>
          <w:sz w:val="24"/>
          <w:szCs w:val="24"/>
          <w:u w:val="single"/>
          <w:lang w:eastAsia="en-IE"/>
        </w:rPr>
        <w:t>Strand:</w:t>
      </w:r>
      <w:r w:rsidRPr="006221CD">
        <w:rPr>
          <w:rFonts w:eastAsia="Times New Roman" w:cstheme="minorHAnsi"/>
          <w:sz w:val="24"/>
          <w:szCs w:val="24"/>
          <w:lang w:eastAsia="en-IE"/>
        </w:rPr>
        <w:t xml:space="preserve"> Myself </w:t>
      </w:r>
      <w:r w:rsidRPr="006221CD">
        <w:rPr>
          <w:rFonts w:eastAsia="Times New Roman" w:cstheme="minorHAnsi"/>
          <w:sz w:val="24"/>
          <w:szCs w:val="24"/>
          <w:u w:val="single"/>
          <w:lang w:eastAsia="en-IE"/>
        </w:rPr>
        <w:t>Strand Units</w:t>
      </w:r>
      <w:r w:rsidRPr="006221CD">
        <w:rPr>
          <w:rFonts w:eastAsia="Times New Roman" w:cstheme="minorHAnsi"/>
          <w:sz w:val="24"/>
          <w:szCs w:val="24"/>
          <w:lang w:eastAsia="en-IE"/>
        </w:rPr>
        <w:t>: Self Identity, Taking Care of My Body, Growing and Changing, Safety and protection</w:t>
      </w:r>
      <w:r w:rsidRPr="006221CD">
        <w:rPr>
          <w:rFonts w:eastAsia="Times New Roman" w:cstheme="minorHAnsi"/>
          <w:sz w:val="24"/>
          <w:szCs w:val="24"/>
          <w:lang w:eastAsia="en-IE"/>
        </w:rPr>
        <w:br/>
        <w:t xml:space="preserve">b) </w:t>
      </w:r>
      <w:r w:rsidRPr="006221CD">
        <w:rPr>
          <w:rFonts w:eastAsia="Times New Roman" w:cstheme="minorHAnsi"/>
          <w:sz w:val="24"/>
          <w:szCs w:val="24"/>
          <w:u w:val="single"/>
          <w:lang w:eastAsia="en-IE"/>
        </w:rPr>
        <w:t>Strand:</w:t>
      </w:r>
      <w:r w:rsidRPr="006221CD">
        <w:rPr>
          <w:rFonts w:eastAsia="Times New Roman" w:cstheme="minorHAnsi"/>
          <w:sz w:val="24"/>
          <w:szCs w:val="24"/>
          <w:lang w:eastAsia="en-IE"/>
        </w:rPr>
        <w:t xml:space="preserve"> Myself and Others </w:t>
      </w:r>
      <w:r w:rsidRPr="006221CD">
        <w:rPr>
          <w:rFonts w:eastAsia="Times New Roman" w:cstheme="minorHAnsi"/>
          <w:sz w:val="24"/>
          <w:szCs w:val="24"/>
          <w:u w:val="single"/>
          <w:lang w:eastAsia="en-IE"/>
        </w:rPr>
        <w:t>Strand Units</w:t>
      </w:r>
      <w:r w:rsidRPr="006221CD">
        <w:rPr>
          <w:rFonts w:eastAsia="Times New Roman" w:cstheme="minorHAnsi"/>
          <w:sz w:val="24"/>
          <w:szCs w:val="24"/>
          <w:lang w:eastAsia="en-IE"/>
        </w:rPr>
        <w:t>: Myself and My Family</w:t>
      </w:r>
      <w:r w:rsidRPr="006221CD">
        <w:rPr>
          <w:rFonts w:eastAsia="Times New Roman" w:cstheme="minorHAnsi"/>
          <w:sz w:val="24"/>
          <w:szCs w:val="24"/>
          <w:lang w:eastAsia="en-IE"/>
        </w:rPr>
        <w:br/>
        <w:t>My Friends and Other People, Relating to Others</w:t>
      </w:r>
      <w:r w:rsidRPr="006221CD">
        <w:rPr>
          <w:rFonts w:eastAsia="Times New Roman" w:cstheme="minorHAnsi"/>
          <w:sz w:val="24"/>
          <w:szCs w:val="24"/>
          <w:lang w:eastAsia="en-IE"/>
        </w:rPr>
        <w:br/>
        <w:t>The content of the RSE programme will be covered in eight to ten lessons per year.</w:t>
      </w:r>
    </w:p>
    <w:p w:rsidR="00521024" w:rsidRPr="006221CD" w:rsidRDefault="00521024" w:rsidP="006221CD">
      <w:pPr>
        <w:shd w:val="clear" w:color="auto" w:fill="FFFFFF"/>
        <w:spacing w:after="0" w:line="240" w:lineRule="auto"/>
        <w:ind w:left="720"/>
        <w:outlineLvl w:val="2"/>
        <w:rPr>
          <w:rFonts w:eastAsia="Times New Roman" w:cstheme="minorHAnsi"/>
          <w:b/>
          <w:bCs/>
          <w:sz w:val="24"/>
          <w:szCs w:val="24"/>
          <w:lang w:eastAsia="en-IE"/>
        </w:rPr>
      </w:pPr>
      <w:r w:rsidRPr="006221CD">
        <w:rPr>
          <w:rFonts w:eastAsia="Times New Roman" w:cstheme="minorHAnsi"/>
          <w:b/>
          <w:bCs/>
          <w:sz w:val="24"/>
          <w:szCs w:val="24"/>
          <w:lang w:eastAsia="en-IE"/>
        </w:rPr>
        <w:t>Sensitive Issues</w:t>
      </w:r>
    </w:p>
    <w:p w:rsidR="00521024" w:rsidRPr="006221CD" w:rsidRDefault="00521024" w:rsidP="006221CD">
      <w:pPr>
        <w:shd w:val="clear" w:color="auto" w:fill="FFFFFF"/>
        <w:spacing w:before="240" w:after="240" w:line="240" w:lineRule="auto"/>
        <w:ind w:left="720"/>
        <w:outlineLvl w:val="2"/>
        <w:rPr>
          <w:rFonts w:eastAsia="Times New Roman" w:cstheme="minorHAnsi"/>
          <w:sz w:val="24"/>
          <w:szCs w:val="24"/>
          <w:lang w:eastAsia="en-IE"/>
        </w:rPr>
      </w:pPr>
      <w:r w:rsidRPr="006221CD">
        <w:rPr>
          <w:rFonts w:eastAsia="Times New Roman" w:cstheme="minorHAnsi"/>
          <w:sz w:val="24"/>
          <w:szCs w:val="24"/>
          <w:lang w:eastAsia="en-IE"/>
        </w:rPr>
        <w:t xml:space="preserve">Sensitive issues include lessons on naming the body parts (Senior Infants) and their functions (2nd Class); changes in their bodies as they grow and develop and lessons on conception and birth (5th and 6th Class.) An outline of the content of lessons specific to each class level is available </w:t>
      </w:r>
      <w:hyperlink r:id="rId11" w:history="1">
        <w:r w:rsidRPr="006221CD">
          <w:rPr>
            <w:rStyle w:val="Hyperlink"/>
            <w:rFonts w:eastAsia="Times New Roman" w:cstheme="minorHAnsi"/>
            <w:sz w:val="24"/>
            <w:szCs w:val="24"/>
            <w:lang w:eastAsia="en-IE"/>
          </w:rPr>
          <w:t>https://pdst.ie/primary/health-wellbeing/RSE</w:t>
        </w:r>
      </w:hyperlink>
      <w:r w:rsidRPr="006221CD">
        <w:rPr>
          <w:rFonts w:eastAsia="Times New Roman" w:cstheme="minorHAnsi"/>
          <w:sz w:val="24"/>
          <w:szCs w:val="24"/>
          <w:lang w:eastAsia="en-IE"/>
        </w:rPr>
        <w:t xml:space="preserve">  to parents, so that they can prepare the child, if they so wish. The home-school links letters from the DES RSE Resource Books may be sent home upon completion of lessons.</w:t>
      </w:r>
    </w:p>
    <w:p w:rsidR="00521024" w:rsidRPr="006221CD" w:rsidRDefault="00521024" w:rsidP="00521024">
      <w:pPr>
        <w:numPr>
          <w:ilvl w:val="1"/>
          <w:numId w:val="5"/>
        </w:numPr>
        <w:shd w:val="clear" w:color="auto" w:fill="FFFFFF"/>
        <w:spacing w:before="100" w:beforeAutospacing="1" w:after="100" w:afterAutospacing="1" w:line="240" w:lineRule="auto"/>
        <w:rPr>
          <w:rFonts w:eastAsia="Times New Roman" w:cstheme="minorHAnsi"/>
          <w:sz w:val="24"/>
          <w:szCs w:val="24"/>
          <w:lang w:eastAsia="en-IE"/>
        </w:rPr>
      </w:pPr>
      <w:r w:rsidRPr="006221CD">
        <w:rPr>
          <w:rFonts w:eastAsia="Times New Roman" w:cstheme="minorHAnsi"/>
          <w:sz w:val="24"/>
          <w:szCs w:val="24"/>
          <w:lang w:eastAsia="en-IE"/>
        </w:rPr>
        <w:t xml:space="preserve">Each class teacher will teach the RSE programme including the sensitive issues. </w:t>
      </w:r>
    </w:p>
    <w:p w:rsidR="00521024" w:rsidRPr="006221CD" w:rsidRDefault="00521024" w:rsidP="00521024">
      <w:pPr>
        <w:numPr>
          <w:ilvl w:val="1"/>
          <w:numId w:val="5"/>
        </w:numPr>
        <w:shd w:val="clear" w:color="auto" w:fill="FFFFFF"/>
        <w:spacing w:before="100" w:beforeAutospacing="1" w:after="100" w:afterAutospacing="1" w:line="240" w:lineRule="auto"/>
        <w:rPr>
          <w:rFonts w:eastAsia="Times New Roman" w:cstheme="minorHAnsi"/>
          <w:sz w:val="24"/>
          <w:szCs w:val="24"/>
          <w:lang w:eastAsia="en-IE"/>
        </w:rPr>
      </w:pPr>
      <w:r w:rsidRPr="006221CD">
        <w:rPr>
          <w:rFonts w:eastAsia="Times New Roman" w:cstheme="minorHAnsi"/>
          <w:sz w:val="24"/>
          <w:szCs w:val="24"/>
          <w:lang w:eastAsia="en-IE"/>
        </w:rPr>
        <w:t>Teachers will teach only the topics laid down for the class and will only answer those questions which are relevant to the programme for that year. Questions arising from curriculum content will be addressed in a sensible, sensitive and age-appropriate manner. Should a pupil require information that is not in line with the curriculum content and not considered to be age-appropriate, the school will not give such information and will refer the question back to the parents. Teachers will not answer personal questions about themselves nor require the child to give information of a personal nature which he does not wish to share.</w:t>
      </w:r>
    </w:p>
    <w:p w:rsidR="00521024" w:rsidRPr="006221CD" w:rsidRDefault="00521024" w:rsidP="00521024">
      <w:pPr>
        <w:numPr>
          <w:ilvl w:val="1"/>
          <w:numId w:val="5"/>
        </w:numPr>
        <w:shd w:val="clear" w:color="auto" w:fill="FFFFFF"/>
        <w:spacing w:before="100" w:beforeAutospacing="1" w:after="100" w:afterAutospacing="1" w:line="240" w:lineRule="auto"/>
        <w:rPr>
          <w:rFonts w:eastAsia="Times New Roman" w:cstheme="minorHAnsi"/>
          <w:sz w:val="24"/>
          <w:szCs w:val="24"/>
          <w:lang w:eastAsia="en-IE"/>
        </w:rPr>
      </w:pPr>
      <w:r w:rsidRPr="006221CD">
        <w:rPr>
          <w:rFonts w:eastAsia="Times New Roman" w:cstheme="minorHAnsi"/>
          <w:sz w:val="24"/>
          <w:szCs w:val="24"/>
          <w:lang w:eastAsia="en-IE"/>
        </w:rPr>
        <w:lastRenderedPageBreak/>
        <w:t xml:space="preserve">Language will, at all times, reflect respect for those involved and for educational content. In </w:t>
      </w:r>
      <w:proofErr w:type="spellStart"/>
      <w:r w:rsidRPr="006221CD">
        <w:rPr>
          <w:rFonts w:eastAsia="Times New Roman" w:cstheme="minorHAnsi"/>
          <w:sz w:val="24"/>
          <w:szCs w:val="24"/>
          <w:lang w:eastAsia="en-IE"/>
        </w:rPr>
        <w:t>Bunscoil</w:t>
      </w:r>
      <w:proofErr w:type="spellEnd"/>
      <w:r w:rsidRPr="006221CD">
        <w:rPr>
          <w:rFonts w:eastAsia="Times New Roman" w:cstheme="minorHAnsi"/>
          <w:sz w:val="24"/>
          <w:szCs w:val="24"/>
          <w:lang w:eastAsia="en-IE"/>
        </w:rPr>
        <w:t xml:space="preserve"> </w:t>
      </w:r>
      <w:proofErr w:type="spellStart"/>
      <w:r w:rsidRPr="006221CD">
        <w:rPr>
          <w:rFonts w:eastAsia="Times New Roman" w:cstheme="minorHAnsi"/>
          <w:sz w:val="24"/>
          <w:szCs w:val="24"/>
          <w:lang w:eastAsia="en-IE"/>
        </w:rPr>
        <w:t>Gleann</w:t>
      </w:r>
      <w:proofErr w:type="spellEnd"/>
      <w:r w:rsidRPr="006221CD">
        <w:rPr>
          <w:rFonts w:eastAsia="Times New Roman" w:cstheme="minorHAnsi"/>
          <w:sz w:val="24"/>
          <w:szCs w:val="24"/>
          <w:lang w:eastAsia="en-IE"/>
        </w:rPr>
        <w:t xml:space="preserve"> </w:t>
      </w:r>
      <w:proofErr w:type="spellStart"/>
      <w:r w:rsidRPr="006221CD">
        <w:rPr>
          <w:rFonts w:eastAsia="Times New Roman" w:cstheme="minorHAnsi"/>
          <w:sz w:val="24"/>
          <w:szCs w:val="24"/>
          <w:lang w:eastAsia="en-IE"/>
        </w:rPr>
        <w:t>Sidheáin</w:t>
      </w:r>
      <w:proofErr w:type="spellEnd"/>
      <w:r w:rsidRPr="006221CD">
        <w:rPr>
          <w:rFonts w:eastAsia="Times New Roman" w:cstheme="minorHAnsi"/>
          <w:sz w:val="24"/>
          <w:szCs w:val="24"/>
          <w:lang w:eastAsia="en-IE"/>
        </w:rPr>
        <w:t xml:space="preserve"> we will give children the correct and appropriate language to communicate confidently about themselves, their sexuality and their relationships,</w:t>
      </w:r>
    </w:p>
    <w:p w:rsidR="00521024" w:rsidRPr="006221CD" w:rsidRDefault="00521024" w:rsidP="00521024">
      <w:pPr>
        <w:numPr>
          <w:ilvl w:val="1"/>
          <w:numId w:val="5"/>
        </w:numPr>
        <w:shd w:val="clear" w:color="auto" w:fill="FFFFFF"/>
        <w:spacing w:before="100" w:beforeAutospacing="1" w:after="100" w:afterAutospacing="1" w:line="240" w:lineRule="auto"/>
        <w:rPr>
          <w:rFonts w:eastAsia="Times New Roman" w:cstheme="minorHAnsi"/>
          <w:sz w:val="24"/>
          <w:szCs w:val="24"/>
          <w:lang w:eastAsia="en-IE"/>
        </w:rPr>
      </w:pPr>
      <w:r w:rsidRPr="006221CD">
        <w:rPr>
          <w:rFonts w:eastAsia="Times New Roman" w:cstheme="minorHAnsi"/>
          <w:sz w:val="24"/>
          <w:szCs w:val="24"/>
          <w:lang w:eastAsia="en-IE"/>
        </w:rPr>
        <w:t>The school holds no responsibility for any information which the pupil may receive outside the direct teaching of the RSE lessons.</w:t>
      </w:r>
    </w:p>
    <w:p w:rsidR="00521024" w:rsidRPr="006221CD" w:rsidRDefault="00521024" w:rsidP="00521024">
      <w:pPr>
        <w:pStyle w:val="ListParagraph"/>
        <w:numPr>
          <w:ilvl w:val="0"/>
          <w:numId w:val="5"/>
        </w:numPr>
        <w:rPr>
          <w:rFonts w:cstheme="minorHAnsi"/>
          <w:sz w:val="24"/>
          <w:szCs w:val="24"/>
        </w:rPr>
      </w:pPr>
      <w:r w:rsidRPr="006221CD">
        <w:rPr>
          <w:rFonts w:cstheme="minorHAnsi"/>
          <w:sz w:val="24"/>
          <w:szCs w:val="24"/>
        </w:rPr>
        <w:t xml:space="preserve">            As outlined in our SPHE Plan, the sensitive areas of the RSE Programme (Strand Unit: </w:t>
      </w:r>
      <w:r w:rsidRPr="006221CD">
        <w:rPr>
          <w:rFonts w:cstheme="minorHAnsi"/>
          <w:sz w:val="24"/>
          <w:szCs w:val="24"/>
          <w:u w:val="single"/>
        </w:rPr>
        <w:t>Growing and Changing</w:t>
      </w:r>
      <w:r w:rsidR="006221CD" w:rsidRPr="006221CD">
        <w:rPr>
          <w:rFonts w:cstheme="minorHAnsi"/>
          <w:sz w:val="24"/>
          <w:szCs w:val="24"/>
        </w:rPr>
        <w:t>) will</w:t>
      </w:r>
      <w:r w:rsidRPr="006221CD">
        <w:rPr>
          <w:rFonts w:cstheme="minorHAnsi"/>
          <w:sz w:val="24"/>
          <w:szCs w:val="24"/>
        </w:rPr>
        <w:t xml:space="preserve"> be taught immediately after the ‘Stay Safe’ and ‘Internet Safety Programmes each year (end of February/start of March.)</w:t>
      </w:r>
    </w:p>
    <w:p w:rsidR="00521024" w:rsidRPr="006221CD" w:rsidRDefault="00521024" w:rsidP="006221CD">
      <w:pPr>
        <w:pStyle w:val="ListParagraph"/>
        <w:numPr>
          <w:ilvl w:val="0"/>
          <w:numId w:val="5"/>
        </w:numPr>
        <w:rPr>
          <w:rFonts w:cstheme="minorHAnsi"/>
          <w:sz w:val="24"/>
          <w:szCs w:val="24"/>
        </w:rPr>
      </w:pPr>
      <w:r w:rsidRPr="006221CD">
        <w:rPr>
          <w:rFonts w:cstheme="minorHAnsi"/>
          <w:sz w:val="24"/>
          <w:szCs w:val="24"/>
        </w:rPr>
        <w:t>A guest speaker from outside the school community gives a talk to the students of Sixth Class each year.</w:t>
      </w:r>
    </w:p>
    <w:p w:rsidR="006221CD" w:rsidRDefault="00CC7805" w:rsidP="00F92B02">
      <w:pPr>
        <w:shd w:val="clear" w:color="auto" w:fill="FFFFFF"/>
        <w:spacing w:after="0" w:line="240" w:lineRule="auto"/>
        <w:rPr>
          <w:rFonts w:eastAsia="Times New Roman" w:cstheme="minorHAnsi"/>
          <w:sz w:val="24"/>
          <w:szCs w:val="24"/>
          <w:lang w:eastAsia="en-IE"/>
        </w:rPr>
      </w:pPr>
      <w:r w:rsidRPr="006221CD">
        <w:rPr>
          <w:rFonts w:eastAsia="Times New Roman" w:cstheme="minorHAnsi"/>
          <w:sz w:val="24"/>
          <w:szCs w:val="24"/>
          <w:lang w:eastAsia="en-IE"/>
        </w:rPr>
        <w:t xml:space="preserve">The </w:t>
      </w:r>
      <w:r w:rsidR="00C85489" w:rsidRPr="006221CD">
        <w:rPr>
          <w:rFonts w:eastAsia="Times New Roman" w:cstheme="minorHAnsi"/>
          <w:sz w:val="24"/>
          <w:szCs w:val="24"/>
          <w:lang w:eastAsia="en-IE"/>
        </w:rPr>
        <w:t>RSE</w:t>
      </w:r>
      <w:r w:rsidR="00DF1146" w:rsidRPr="006221CD">
        <w:rPr>
          <w:rFonts w:eastAsia="Times New Roman" w:cstheme="minorHAnsi"/>
          <w:sz w:val="24"/>
          <w:szCs w:val="24"/>
          <w:lang w:eastAsia="en-IE"/>
        </w:rPr>
        <w:t xml:space="preserve"> </w:t>
      </w:r>
      <w:r w:rsidRPr="006221CD">
        <w:rPr>
          <w:rFonts w:eastAsia="Times New Roman" w:cstheme="minorHAnsi"/>
          <w:sz w:val="24"/>
          <w:szCs w:val="24"/>
          <w:lang w:eastAsia="en-IE"/>
        </w:rPr>
        <w:t>policy of the school is obliged to indicate the biological terms for the body that will be used and th</w:t>
      </w:r>
      <w:r w:rsidR="006221CD">
        <w:rPr>
          <w:rFonts w:eastAsia="Times New Roman" w:cstheme="minorHAnsi"/>
          <w:sz w:val="24"/>
          <w:szCs w:val="24"/>
          <w:lang w:eastAsia="en-IE"/>
        </w:rPr>
        <w:t>e ages they will be introduced.</w:t>
      </w:r>
    </w:p>
    <w:p w:rsidR="00CC7805" w:rsidRPr="006221CD" w:rsidRDefault="00CC7805" w:rsidP="00F92B02">
      <w:pPr>
        <w:shd w:val="clear" w:color="auto" w:fill="FFFFFF"/>
        <w:spacing w:after="0" w:line="240" w:lineRule="auto"/>
        <w:rPr>
          <w:rFonts w:eastAsia="Times New Roman" w:cstheme="minorHAnsi"/>
          <w:sz w:val="24"/>
          <w:szCs w:val="24"/>
          <w:lang w:eastAsia="en-IE"/>
        </w:rPr>
      </w:pPr>
      <w:r w:rsidRPr="006221CD">
        <w:rPr>
          <w:rFonts w:eastAsia="Times New Roman" w:cstheme="minorHAnsi"/>
          <w:sz w:val="24"/>
          <w:szCs w:val="24"/>
          <w:lang w:eastAsia="en-IE"/>
        </w:rPr>
        <w:br/>
      </w:r>
      <w:r w:rsidRPr="006221CD">
        <w:rPr>
          <w:rFonts w:eastAsia="Times New Roman" w:cstheme="minorHAnsi"/>
          <w:b/>
          <w:sz w:val="24"/>
          <w:szCs w:val="24"/>
          <w:lang w:eastAsia="en-IE"/>
        </w:rPr>
        <w:t>Junior and Senior Infants:</w:t>
      </w:r>
    </w:p>
    <w:p w:rsidR="00CC7805" w:rsidRPr="006221CD" w:rsidRDefault="00CC7805" w:rsidP="00F92B02">
      <w:pPr>
        <w:shd w:val="clear" w:color="auto" w:fill="FFFFFF"/>
        <w:spacing w:after="0" w:line="240" w:lineRule="auto"/>
        <w:rPr>
          <w:rFonts w:eastAsia="Times New Roman" w:cstheme="minorHAnsi"/>
          <w:sz w:val="24"/>
          <w:szCs w:val="24"/>
          <w:lang w:eastAsia="en-IE"/>
        </w:rPr>
      </w:pPr>
      <w:r w:rsidRPr="006221CD">
        <w:rPr>
          <w:rFonts w:eastAsia="Times New Roman" w:cstheme="minorHAnsi"/>
          <w:sz w:val="24"/>
          <w:szCs w:val="24"/>
          <w:lang w:eastAsia="en-IE"/>
        </w:rPr>
        <w:t>Head, eye, ear, nose, breast (in the context of feeding), skin, hips, navel (where baby is joined to mother), bottom, penis and vagina (in context of going to the toilet), knee, leg, foot.</w:t>
      </w:r>
    </w:p>
    <w:p w:rsidR="00CC7805" w:rsidRPr="006221CD" w:rsidRDefault="0015006C" w:rsidP="000F503C">
      <w:pPr>
        <w:shd w:val="clear" w:color="auto" w:fill="FFFFFF"/>
        <w:spacing w:after="0" w:line="240" w:lineRule="auto"/>
        <w:outlineLvl w:val="2"/>
        <w:rPr>
          <w:rFonts w:eastAsia="Times New Roman" w:cstheme="minorHAnsi"/>
          <w:b/>
          <w:bCs/>
          <w:sz w:val="24"/>
          <w:szCs w:val="24"/>
          <w:lang w:eastAsia="en-IE"/>
        </w:rPr>
      </w:pPr>
      <w:r w:rsidRPr="006221CD">
        <w:rPr>
          <w:rFonts w:eastAsia="Times New Roman" w:cstheme="minorHAnsi"/>
          <w:b/>
          <w:bCs/>
          <w:sz w:val="24"/>
          <w:szCs w:val="24"/>
          <w:lang w:eastAsia="en-IE"/>
        </w:rPr>
        <w:t>1st and 2nd Class</w:t>
      </w:r>
      <w:r w:rsidR="00CC7805" w:rsidRPr="006221CD">
        <w:rPr>
          <w:rFonts w:eastAsia="Times New Roman" w:cstheme="minorHAnsi"/>
          <w:b/>
          <w:bCs/>
          <w:sz w:val="24"/>
          <w:szCs w:val="24"/>
          <w:lang w:eastAsia="en-IE"/>
        </w:rPr>
        <w:t>:</w:t>
      </w:r>
    </w:p>
    <w:p w:rsidR="00CC7805" w:rsidRPr="006221CD" w:rsidRDefault="00CC7805" w:rsidP="000F503C">
      <w:pPr>
        <w:numPr>
          <w:ilvl w:val="0"/>
          <w:numId w:val="4"/>
        </w:numPr>
        <w:shd w:val="clear" w:color="auto" w:fill="FFFFFF"/>
        <w:spacing w:after="0" w:line="240" w:lineRule="auto"/>
        <w:rPr>
          <w:rFonts w:eastAsia="Times New Roman" w:cstheme="minorHAnsi"/>
          <w:sz w:val="24"/>
          <w:szCs w:val="24"/>
          <w:lang w:eastAsia="en-IE"/>
        </w:rPr>
      </w:pPr>
      <w:r w:rsidRPr="006221CD">
        <w:rPr>
          <w:rFonts w:eastAsia="Times New Roman" w:cstheme="minorHAnsi"/>
          <w:sz w:val="24"/>
          <w:szCs w:val="24"/>
          <w:lang w:eastAsia="en-IE"/>
        </w:rPr>
        <w:t>Revision of infant terminology.</w:t>
      </w:r>
    </w:p>
    <w:p w:rsidR="00CC7805" w:rsidRPr="006221CD" w:rsidRDefault="00CC7805" w:rsidP="00D42E3A">
      <w:pPr>
        <w:numPr>
          <w:ilvl w:val="0"/>
          <w:numId w:val="4"/>
        </w:numPr>
        <w:shd w:val="clear" w:color="auto" w:fill="FFFFFF"/>
        <w:spacing w:before="100" w:beforeAutospacing="1" w:after="100" w:afterAutospacing="1" w:line="240" w:lineRule="auto"/>
        <w:rPr>
          <w:rFonts w:eastAsia="Times New Roman" w:cstheme="minorHAnsi"/>
          <w:sz w:val="24"/>
          <w:szCs w:val="24"/>
          <w:lang w:eastAsia="en-IE"/>
        </w:rPr>
      </w:pPr>
      <w:r w:rsidRPr="006221CD">
        <w:rPr>
          <w:rFonts w:eastAsia="Times New Roman" w:cstheme="minorHAnsi"/>
          <w:sz w:val="24"/>
          <w:szCs w:val="24"/>
          <w:lang w:eastAsia="en-IE"/>
        </w:rPr>
        <w:t>Pupils are expected to be able to name parts of the male and female body using appropriate names and identify some of their functions e.g.</w:t>
      </w:r>
    </w:p>
    <w:p w:rsidR="00CC7805" w:rsidRPr="006221CD" w:rsidRDefault="00CC7805" w:rsidP="00D42E3A">
      <w:pPr>
        <w:numPr>
          <w:ilvl w:val="1"/>
          <w:numId w:val="4"/>
        </w:numPr>
        <w:shd w:val="clear" w:color="auto" w:fill="FFFFFF"/>
        <w:spacing w:before="100" w:beforeAutospacing="1" w:after="100" w:afterAutospacing="1" w:line="240" w:lineRule="auto"/>
        <w:rPr>
          <w:rFonts w:eastAsia="Times New Roman" w:cstheme="minorHAnsi"/>
          <w:sz w:val="24"/>
          <w:szCs w:val="24"/>
          <w:lang w:eastAsia="en-IE"/>
        </w:rPr>
      </w:pPr>
      <w:r w:rsidRPr="006221CD">
        <w:rPr>
          <w:rFonts w:eastAsia="Times New Roman" w:cstheme="minorHAnsi"/>
          <w:sz w:val="24"/>
          <w:szCs w:val="24"/>
          <w:lang w:eastAsia="en-IE"/>
        </w:rPr>
        <w:t>Mouth – swallowing, chewing food, breathing</w:t>
      </w:r>
    </w:p>
    <w:p w:rsidR="00CC7805" w:rsidRPr="006221CD" w:rsidRDefault="00CC7805" w:rsidP="00D42E3A">
      <w:pPr>
        <w:numPr>
          <w:ilvl w:val="1"/>
          <w:numId w:val="4"/>
        </w:numPr>
        <w:shd w:val="clear" w:color="auto" w:fill="FFFFFF"/>
        <w:spacing w:before="100" w:beforeAutospacing="1" w:after="100" w:afterAutospacing="1" w:line="240" w:lineRule="auto"/>
        <w:rPr>
          <w:rFonts w:eastAsia="Times New Roman" w:cstheme="minorHAnsi"/>
          <w:sz w:val="24"/>
          <w:szCs w:val="24"/>
          <w:lang w:eastAsia="en-IE"/>
        </w:rPr>
      </w:pPr>
      <w:r w:rsidRPr="006221CD">
        <w:rPr>
          <w:rFonts w:eastAsia="Times New Roman" w:cstheme="minorHAnsi"/>
          <w:sz w:val="24"/>
          <w:szCs w:val="24"/>
          <w:lang w:eastAsia="en-IE"/>
        </w:rPr>
        <w:t>Vagina – opening where a baby leaves a mother’s womb</w:t>
      </w:r>
    </w:p>
    <w:p w:rsidR="00CC7805" w:rsidRPr="006221CD" w:rsidRDefault="00CC7805" w:rsidP="00D42E3A">
      <w:pPr>
        <w:numPr>
          <w:ilvl w:val="1"/>
          <w:numId w:val="4"/>
        </w:numPr>
        <w:shd w:val="clear" w:color="auto" w:fill="FFFFFF"/>
        <w:spacing w:before="100" w:beforeAutospacing="1" w:after="100" w:afterAutospacing="1" w:line="240" w:lineRule="auto"/>
        <w:rPr>
          <w:rFonts w:eastAsia="Times New Roman" w:cstheme="minorHAnsi"/>
          <w:sz w:val="24"/>
          <w:szCs w:val="24"/>
          <w:lang w:eastAsia="en-IE"/>
        </w:rPr>
      </w:pPr>
      <w:r w:rsidRPr="006221CD">
        <w:rPr>
          <w:rFonts w:eastAsia="Times New Roman" w:cstheme="minorHAnsi"/>
          <w:sz w:val="24"/>
          <w:szCs w:val="24"/>
          <w:lang w:eastAsia="en-IE"/>
        </w:rPr>
        <w:t>Penis – passing urine</w:t>
      </w:r>
    </w:p>
    <w:p w:rsidR="00CC7805" w:rsidRPr="006221CD" w:rsidRDefault="00CC7805" w:rsidP="00D42E3A">
      <w:pPr>
        <w:numPr>
          <w:ilvl w:val="1"/>
          <w:numId w:val="4"/>
        </w:numPr>
        <w:shd w:val="clear" w:color="auto" w:fill="FFFFFF"/>
        <w:spacing w:before="100" w:beforeAutospacing="1" w:after="100" w:afterAutospacing="1" w:line="240" w:lineRule="auto"/>
        <w:rPr>
          <w:rFonts w:eastAsia="Times New Roman" w:cstheme="minorHAnsi"/>
          <w:sz w:val="24"/>
          <w:szCs w:val="24"/>
          <w:lang w:eastAsia="en-IE"/>
        </w:rPr>
      </w:pPr>
      <w:r w:rsidRPr="006221CD">
        <w:rPr>
          <w:rFonts w:eastAsia="Times New Roman" w:cstheme="minorHAnsi"/>
          <w:sz w:val="24"/>
          <w:szCs w:val="24"/>
          <w:lang w:eastAsia="en-IE"/>
        </w:rPr>
        <w:t>Breasts – feeding a baby</w:t>
      </w:r>
    </w:p>
    <w:p w:rsidR="006221CD" w:rsidRPr="006221CD" w:rsidRDefault="00CC7805" w:rsidP="006221CD">
      <w:pPr>
        <w:numPr>
          <w:ilvl w:val="1"/>
          <w:numId w:val="4"/>
        </w:numPr>
        <w:shd w:val="clear" w:color="auto" w:fill="FFFFFF"/>
        <w:spacing w:before="100" w:beforeAutospacing="1" w:after="100" w:afterAutospacing="1" w:line="240" w:lineRule="auto"/>
        <w:rPr>
          <w:rFonts w:eastAsia="Times New Roman" w:cstheme="minorHAnsi"/>
          <w:sz w:val="24"/>
          <w:szCs w:val="24"/>
          <w:lang w:eastAsia="en-IE"/>
        </w:rPr>
      </w:pPr>
      <w:r w:rsidRPr="006221CD">
        <w:rPr>
          <w:rFonts w:eastAsia="Times New Roman" w:cstheme="minorHAnsi"/>
          <w:sz w:val="24"/>
          <w:szCs w:val="24"/>
          <w:lang w:eastAsia="en-IE"/>
        </w:rPr>
        <w:t>Naval – where baby was joined to mother before being born</w:t>
      </w:r>
    </w:p>
    <w:p w:rsidR="0015006C" w:rsidRPr="006221CD" w:rsidRDefault="00CC7805" w:rsidP="006221CD">
      <w:pPr>
        <w:shd w:val="clear" w:color="auto" w:fill="FFFFFF"/>
        <w:spacing w:after="0" w:line="240" w:lineRule="auto"/>
        <w:rPr>
          <w:rFonts w:eastAsia="Times New Roman" w:cstheme="minorHAnsi"/>
          <w:sz w:val="24"/>
          <w:szCs w:val="24"/>
          <w:lang w:eastAsia="en-IE"/>
        </w:rPr>
      </w:pPr>
      <w:r w:rsidRPr="006221CD">
        <w:rPr>
          <w:rFonts w:eastAsia="Times New Roman" w:cstheme="minorHAnsi"/>
          <w:b/>
          <w:bCs/>
          <w:sz w:val="24"/>
          <w:szCs w:val="24"/>
          <w:lang w:eastAsia="en-IE"/>
        </w:rPr>
        <w:t>3</w:t>
      </w:r>
      <w:r w:rsidRPr="006221CD">
        <w:rPr>
          <w:rFonts w:eastAsia="Times New Roman" w:cstheme="minorHAnsi"/>
          <w:b/>
          <w:bCs/>
          <w:sz w:val="24"/>
          <w:szCs w:val="24"/>
          <w:vertAlign w:val="superscript"/>
          <w:lang w:eastAsia="en-IE"/>
        </w:rPr>
        <w:t>rd</w:t>
      </w:r>
      <w:r w:rsidR="0015006C" w:rsidRPr="006221CD">
        <w:rPr>
          <w:rFonts w:eastAsia="Times New Roman" w:cstheme="minorHAnsi"/>
          <w:b/>
          <w:bCs/>
          <w:sz w:val="24"/>
          <w:szCs w:val="24"/>
          <w:lang w:eastAsia="en-IE"/>
        </w:rPr>
        <w:t xml:space="preserve"> and 4</w:t>
      </w:r>
      <w:r w:rsidR="0015006C" w:rsidRPr="006221CD">
        <w:rPr>
          <w:rFonts w:eastAsia="Times New Roman" w:cstheme="minorHAnsi"/>
          <w:b/>
          <w:bCs/>
          <w:sz w:val="24"/>
          <w:szCs w:val="24"/>
          <w:vertAlign w:val="superscript"/>
          <w:lang w:eastAsia="en-IE"/>
        </w:rPr>
        <w:t>th</w:t>
      </w:r>
      <w:r w:rsidR="0015006C" w:rsidRPr="006221CD">
        <w:rPr>
          <w:rFonts w:eastAsia="Times New Roman" w:cstheme="minorHAnsi"/>
          <w:b/>
          <w:bCs/>
          <w:sz w:val="24"/>
          <w:szCs w:val="24"/>
          <w:lang w:eastAsia="en-IE"/>
        </w:rPr>
        <w:t xml:space="preserve"> </w:t>
      </w:r>
      <w:r w:rsidRPr="006221CD">
        <w:rPr>
          <w:rFonts w:eastAsia="Times New Roman" w:cstheme="minorHAnsi"/>
          <w:b/>
          <w:bCs/>
          <w:sz w:val="24"/>
          <w:szCs w:val="24"/>
          <w:lang w:eastAsia="en-IE"/>
        </w:rPr>
        <w:t xml:space="preserve">Class: </w:t>
      </w:r>
    </w:p>
    <w:p w:rsidR="00CC7805" w:rsidRPr="006221CD" w:rsidRDefault="00CC7805" w:rsidP="006221CD">
      <w:pPr>
        <w:numPr>
          <w:ilvl w:val="0"/>
          <w:numId w:val="5"/>
        </w:numPr>
        <w:shd w:val="clear" w:color="auto" w:fill="FFFFFF"/>
        <w:spacing w:after="0" w:line="240" w:lineRule="auto"/>
        <w:rPr>
          <w:rFonts w:eastAsia="Times New Roman" w:cstheme="minorHAnsi"/>
          <w:sz w:val="24"/>
          <w:szCs w:val="24"/>
          <w:lang w:eastAsia="en-IE"/>
        </w:rPr>
      </w:pPr>
      <w:r w:rsidRPr="006221CD">
        <w:rPr>
          <w:rFonts w:eastAsia="Times New Roman" w:cstheme="minorHAnsi"/>
          <w:sz w:val="24"/>
          <w:szCs w:val="24"/>
          <w:lang w:eastAsia="en-IE"/>
        </w:rPr>
        <w:t>Revision of terms previously introduced.</w:t>
      </w:r>
    </w:p>
    <w:p w:rsidR="00CC7805" w:rsidRPr="006221CD" w:rsidRDefault="00CC7805" w:rsidP="006221CD">
      <w:pPr>
        <w:numPr>
          <w:ilvl w:val="0"/>
          <w:numId w:val="5"/>
        </w:numPr>
        <w:shd w:val="clear" w:color="auto" w:fill="FFFFFF"/>
        <w:spacing w:after="0" w:line="240" w:lineRule="auto"/>
        <w:rPr>
          <w:rFonts w:eastAsia="Times New Roman" w:cstheme="minorHAnsi"/>
          <w:sz w:val="24"/>
          <w:szCs w:val="24"/>
          <w:lang w:eastAsia="en-IE"/>
        </w:rPr>
      </w:pPr>
      <w:r w:rsidRPr="006221CD">
        <w:rPr>
          <w:rFonts w:eastAsia="Times New Roman" w:cstheme="minorHAnsi"/>
          <w:sz w:val="24"/>
          <w:szCs w:val="24"/>
          <w:lang w:eastAsia="en-IE"/>
        </w:rPr>
        <w:t>Pupils are expected to be able to discuss the stages and sequence of development of the human baby from conception to birth e.g.</w:t>
      </w:r>
    </w:p>
    <w:p w:rsidR="00CC7805" w:rsidRPr="006221CD" w:rsidRDefault="00CC7805" w:rsidP="00D42E3A">
      <w:pPr>
        <w:numPr>
          <w:ilvl w:val="1"/>
          <w:numId w:val="5"/>
        </w:numPr>
        <w:shd w:val="clear" w:color="auto" w:fill="FFFFFF"/>
        <w:spacing w:before="100" w:beforeAutospacing="1" w:after="100" w:afterAutospacing="1" w:line="240" w:lineRule="auto"/>
        <w:rPr>
          <w:rFonts w:eastAsia="Times New Roman" w:cstheme="minorHAnsi"/>
          <w:sz w:val="24"/>
          <w:szCs w:val="24"/>
          <w:lang w:eastAsia="en-IE"/>
        </w:rPr>
      </w:pPr>
      <w:r w:rsidRPr="006221CD">
        <w:rPr>
          <w:rFonts w:eastAsia="Times New Roman" w:cstheme="minorHAnsi"/>
          <w:sz w:val="24"/>
          <w:szCs w:val="24"/>
          <w:lang w:eastAsia="en-IE"/>
        </w:rPr>
        <w:t>Week 2 – the size of a full stop</w:t>
      </w:r>
    </w:p>
    <w:p w:rsidR="00CC7805" w:rsidRPr="006221CD" w:rsidRDefault="00CC7805" w:rsidP="00D42E3A">
      <w:pPr>
        <w:numPr>
          <w:ilvl w:val="1"/>
          <w:numId w:val="5"/>
        </w:numPr>
        <w:shd w:val="clear" w:color="auto" w:fill="FFFFFF"/>
        <w:spacing w:before="100" w:beforeAutospacing="1" w:after="100" w:afterAutospacing="1" w:line="240" w:lineRule="auto"/>
        <w:rPr>
          <w:rFonts w:eastAsia="Times New Roman" w:cstheme="minorHAnsi"/>
          <w:sz w:val="24"/>
          <w:szCs w:val="24"/>
          <w:lang w:eastAsia="en-IE"/>
        </w:rPr>
      </w:pPr>
      <w:r w:rsidRPr="006221CD">
        <w:rPr>
          <w:rFonts w:eastAsia="Times New Roman" w:cstheme="minorHAnsi"/>
          <w:sz w:val="24"/>
          <w:szCs w:val="24"/>
          <w:lang w:eastAsia="en-IE"/>
        </w:rPr>
        <w:t>Week 6 – the size of a baked bean / would fit neatly on to a 1c piece</w:t>
      </w:r>
    </w:p>
    <w:p w:rsidR="00CC7805" w:rsidRPr="006221CD" w:rsidRDefault="00CC7805" w:rsidP="00D42E3A">
      <w:pPr>
        <w:numPr>
          <w:ilvl w:val="1"/>
          <w:numId w:val="5"/>
        </w:numPr>
        <w:shd w:val="clear" w:color="auto" w:fill="FFFFFF"/>
        <w:spacing w:before="100" w:beforeAutospacing="1" w:after="100" w:afterAutospacing="1" w:line="240" w:lineRule="auto"/>
        <w:rPr>
          <w:rFonts w:eastAsia="Times New Roman" w:cstheme="minorHAnsi"/>
          <w:sz w:val="24"/>
          <w:szCs w:val="24"/>
          <w:lang w:eastAsia="en-IE"/>
        </w:rPr>
      </w:pPr>
      <w:r w:rsidRPr="006221CD">
        <w:rPr>
          <w:rFonts w:eastAsia="Times New Roman" w:cstheme="minorHAnsi"/>
          <w:sz w:val="24"/>
          <w:szCs w:val="24"/>
          <w:lang w:eastAsia="en-IE"/>
        </w:rPr>
        <w:t>Week 8 – the size of an adult thumbnail / would cover a 10c piece</w:t>
      </w:r>
    </w:p>
    <w:p w:rsidR="00CC7805" w:rsidRPr="006221CD" w:rsidRDefault="00CC7805" w:rsidP="00D42E3A">
      <w:pPr>
        <w:numPr>
          <w:ilvl w:val="1"/>
          <w:numId w:val="5"/>
        </w:numPr>
        <w:shd w:val="clear" w:color="auto" w:fill="FFFFFF"/>
        <w:spacing w:before="100" w:beforeAutospacing="1" w:after="100" w:afterAutospacing="1" w:line="240" w:lineRule="auto"/>
        <w:rPr>
          <w:rFonts w:eastAsia="Times New Roman" w:cstheme="minorHAnsi"/>
          <w:sz w:val="24"/>
          <w:szCs w:val="24"/>
          <w:lang w:eastAsia="en-IE"/>
        </w:rPr>
      </w:pPr>
      <w:r w:rsidRPr="006221CD">
        <w:rPr>
          <w:rFonts w:eastAsia="Times New Roman" w:cstheme="minorHAnsi"/>
          <w:sz w:val="24"/>
          <w:szCs w:val="24"/>
          <w:lang w:eastAsia="en-IE"/>
        </w:rPr>
        <w:t xml:space="preserve">Week 14 – the length of an </w:t>
      </w:r>
      <w:proofErr w:type="gramStart"/>
      <w:r w:rsidRPr="006221CD">
        <w:rPr>
          <w:rFonts w:eastAsia="Times New Roman" w:cstheme="minorHAnsi"/>
          <w:sz w:val="24"/>
          <w:szCs w:val="24"/>
          <w:lang w:eastAsia="en-IE"/>
        </w:rPr>
        <w:t>adults</w:t>
      </w:r>
      <w:proofErr w:type="gramEnd"/>
      <w:r w:rsidRPr="006221CD">
        <w:rPr>
          <w:rFonts w:eastAsia="Times New Roman" w:cstheme="minorHAnsi"/>
          <w:sz w:val="24"/>
          <w:szCs w:val="24"/>
          <w:lang w:eastAsia="en-IE"/>
        </w:rPr>
        <w:t xml:space="preserve"> hand / size of a grape fruit</w:t>
      </w:r>
    </w:p>
    <w:p w:rsidR="00B16C1C" w:rsidRPr="006221CD" w:rsidRDefault="00CC7805" w:rsidP="004D5C11">
      <w:pPr>
        <w:numPr>
          <w:ilvl w:val="1"/>
          <w:numId w:val="5"/>
        </w:numPr>
        <w:shd w:val="clear" w:color="auto" w:fill="FFFFFF"/>
        <w:spacing w:before="240" w:beforeAutospacing="1" w:after="240" w:afterAutospacing="1" w:line="240" w:lineRule="auto"/>
        <w:ind w:left="720"/>
        <w:outlineLvl w:val="2"/>
        <w:rPr>
          <w:rFonts w:eastAsia="Times New Roman" w:cstheme="minorHAnsi"/>
          <w:bCs/>
          <w:sz w:val="24"/>
          <w:szCs w:val="24"/>
          <w:lang w:eastAsia="en-IE"/>
        </w:rPr>
      </w:pPr>
      <w:r w:rsidRPr="006221CD">
        <w:rPr>
          <w:rFonts w:eastAsia="Times New Roman" w:cstheme="minorHAnsi"/>
          <w:sz w:val="24"/>
          <w:szCs w:val="24"/>
          <w:lang w:eastAsia="en-IE"/>
        </w:rPr>
        <w:t>Periods (in the context of personal hygiene and growth from gir</w:t>
      </w:r>
      <w:r w:rsidR="00B16C1C" w:rsidRPr="006221CD">
        <w:rPr>
          <w:rFonts w:eastAsia="Times New Roman" w:cstheme="minorHAnsi"/>
          <w:sz w:val="24"/>
          <w:szCs w:val="24"/>
          <w:lang w:eastAsia="en-IE"/>
        </w:rPr>
        <w:t>l to woman). Boys and girls may</w:t>
      </w:r>
      <w:r w:rsidRPr="006221CD">
        <w:rPr>
          <w:rFonts w:eastAsia="Times New Roman" w:cstheme="minorHAnsi"/>
          <w:sz w:val="24"/>
          <w:szCs w:val="24"/>
          <w:lang w:eastAsia="en-IE"/>
        </w:rPr>
        <w:t xml:space="preserve"> be taught separately by an appropriate teacher for specific lessons. </w:t>
      </w:r>
    </w:p>
    <w:p w:rsidR="00CC7805" w:rsidRPr="006221CD" w:rsidRDefault="00CC7805" w:rsidP="000F503C">
      <w:pPr>
        <w:shd w:val="clear" w:color="auto" w:fill="FFFFFF"/>
        <w:spacing w:after="0" w:line="240" w:lineRule="auto"/>
        <w:ind w:left="720"/>
        <w:outlineLvl w:val="2"/>
        <w:rPr>
          <w:rFonts w:eastAsia="Times New Roman" w:cstheme="minorHAnsi"/>
          <w:b/>
          <w:bCs/>
          <w:sz w:val="24"/>
          <w:szCs w:val="24"/>
          <w:lang w:eastAsia="en-IE"/>
        </w:rPr>
      </w:pPr>
      <w:r w:rsidRPr="006221CD">
        <w:rPr>
          <w:rFonts w:eastAsia="Times New Roman" w:cstheme="minorHAnsi"/>
          <w:b/>
          <w:bCs/>
          <w:sz w:val="24"/>
          <w:szCs w:val="24"/>
          <w:lang w:eastAsia="en-IE"/>
        </w:rPr>
        <w:t>5th and 6th Classes:</w:t>
      </w:r>
    </w:p>
    <w:p w:rsidR="00CC7805" w:rsidRPr="006221CD" w:rsidRDefault="00CC7805" w:rsidP="000F503C">
      <w:pPr>
        <w:numPr>
          <w:ilvl w:val="1"/>
          <w:numId w:val="5"/>
        </w:numPr>
        <w:shd w:val="clear" w:color="auto" w:fill="FFFFFF"/>
        <w:spacing w:after="0" w:line="240" w:lineRule="auto"/>
        <w:rPr>
          <w:rFonts w:eastAsia="Times New Roman" w:cstheme="minorHAnsi"/>
          <w:sz w:val="24"/>
          <w:szCs w:val="24"/>
          <w:lang w:eastAsia="en-IE"/>
        </w:rPr>
      </w:pPr>
      <w:r w:rsidRPr="006221CD">
        <w:rPr>
          <w:rFonts w:eastAsia="Times New Roman" w:cstheme="minorHAnsi"/>
          <w:sz w:val="24"/>
          <w:szCs w:val="24"/>
          <w:lang w:eastAsia="en-IE"/>
        </w:rPr>
        <w:t>Revision of terms previously introduced.</w:t>
      </w:r>
    </w:p>
    <w:p w:rsidR="00CC7805" w:rsidRPr="006221CD" w:rsidRDefault="00CC7805" w:rsidP="00D42E3A">
      <w:pPr>
        <w:numPr>
          <w:ilvl w:val="1"/>
          <w:numId w:val="5"/>
        </w:numPr>
        <w:shd w:val="clear" w:color="auto" w:fill="FFFFFF"/>
        <w:spacing w:before="100" w:beforeAutospacing="1" w:after="100" w:afterAutospacing="1" w:line="240" w:lineRule="auto"/>
        <w:rPr>
          <w:rFonts w:eastAsia="Times New Roman" w:cstheme="minorHAnsi"/>
          <w:sz w:val="24"/>
          <w:szCs w:val="24"/>
          <w:lang w:eastAsia="en-IE"/>
        </w:rPr>
      </w:pPr>
      <w:r w:rsidRPr="006221CD">
        <w:rPr>
          <w:rFonts w:eastAsia="Times New Roman" w:cstheme="minorHAnsi"/>
          <w:sz w:val="24"/>
          <w:szCs w:val="24"/>
          <w:lang w:eastAsia="en-IE"/>
        </w:rPr>
        <w:t>Identify and explore physical changes at the onset of puberty.</w:t>
      </w:r>
    </w:p>
    <w:p w:rsidR="00CC7805" w:rsidRPr="006221CD" w:rsidRDefault="00CC7805" w:rsidP="00D42E3A">
      <w:pPr>
        <w:numPr>
          <w:ilvl w:val="1"/>
          <w:numId w:val="5"/>
        </w:numPr>
        <w:shd w:val="clear" w:color="auto" w:fill="FFFFFF"/>
        <w:spacing w:before="100" w:beforeAutospacing="1" w:after="100" w:afterAutospacing="1" w:line="240" w:lineRule="auto"/>
        <w:rPr>
          <w:rFonts w:eastAsia="Times New Roman" w:cstheme="minorHAnsi"/>
          <w:sz w:val="24"/>
          <w:szCs w:val="24"/>
          <w:lang w:eastAsia="en-IE"/>
        </w:rPr>
      </w:pPr>
      <w:r w:rsidRPr="006221CD">
        <w:rPr>
          <w:rFonts w:eastAsia="Times New Roman" w:cstheme="minorHAnsi"/>
          <w:sz w:val="24"/>
          <w:szCs w:val="24"/>
          <w:lang w:eastAsia="en-IE"/>
        </w:rPr>
        <w:t>Understand how conception to birth takes place.</w:t>
      </w:r>
    </w:p>
    <w:p w:rsidR="00CC7805" w:rsidRPr="006221CD" w:rsidRDefault="00CC7805" w:rsidP="00D42E3A">
      <w:pPr>
        <w:numPr>
          <w:ilvl w:val="1"/>
          <w:numId w:val="5"/>
        </w:numPr>
        <w:shd w:val="clear" w:color="auto" w:fill="FFFFFF"/>
        <w:spacing w:before="100" w:beforeAutospacing="1" w:after="100" w:afterAutospacing="1" w:line="240" w:lineRule="auto"/>
        <w:rPr>
          <w:rFonts w:eastAsia="Times New Roman" w:cstheme="minorHAnsi"/>
          <w:sz w:val="24"/>
          <w:szCs w:val="24"/>
          <w:lang w:eastAsia="en-IE"/>
        </w:rPr>
      </w:pPr>
      <w:r w:rsidRPr="006221CD">
        <w:rPr>
          <w:rFonts w:eastAsia="Times New Roman" w:cstheme="minorHAnsi"/>
          <w:sz w:val="24"/>
          <w:szCs w:val="24"/>
          <w:lang w:eastAsia="en-IE"/>
        </w:rPr>
        <w:t>Building on the programme already covered. The manner in which all issues are discussed will be with sensitivity, professionalism and an awareness of varying group dynamics within a class.</w:t>
      </w:r>
    </w:p>
    <w:p w:rsidR="00CC7805" w:rsidRPr="006221CD" w:rsidRDefault="00CC7805" w:rsidP="00D42E3A">
      <w:pPr>
        <w:numPr>
          <w:ilvl w:val="1"/>
          <w:numId w:val="5"/>
        </w:numPr>
        <w:shd w:val="clear" w:color="auto" w:fill="FFFFFF"/>
        <w:spacing w:before="100" w:beforeAutospacing="1" w:after="100" w:afterAutospacing="1" w:line="240" w:lineRule="auto"/>
        <w:rPr>
          <w:rFonts w:eastAsia="Times New Roman" w:cstheme="minorHAnsi"/>
          <w:sz w:val="24"/>
          <w:szCs w:val="24"/>
          <w:lang w:eastAsia="en-IE"/>
        </w:rPr>
      </w:pPr>
      <w:r w:rsidRPr="006221CD">
        <w:rPr>
          <w:rFonts w:eastAsia="Times New Roman" w:cstheme="minorHAnsi"/>
          <w:sz w:val="24"/>
          <w:szCs w:val="24"/>
          <w:lang w:eastAsia="en-IE"/>
        </w:rPr>
        <w:lastRenderedPageBreak/>
        <w:t>Pupils are expected to be able to identify and discuss physical and other changes that occur in boys and girls during puberty and to understand the reproductive systems of male and female ad</w:t>
      </w:r>
      <w:r w:rsidR="00B16C1C" w:rsidRPr="006221CD">
        <w:rPr>
          <w:rFonts w:eastAsia="Times New Roman" w:cstheme="minorHAnsi"/>
          <w:sz w:val="24"/>
          <w:szCs w:val="24"/>
          <w:lang w:eastAsia="en-IE"/>
        </w:rPr>
        <w:t>ults. Again, boys and girls may</w:t>
      </w:r>
      <w:r w:rsidRPr="006221CD">
        <w:rPr>
          <w:rFonts w:eastAsia="Times New Roman" w:cstheme="minorHAnsi"/>
          <w:sz w:val="24"/>
          <w:szCs w:val="24"/>
          <w:lang w:eastAsia="en-IE"/>
        </w:rPr>
        <w:t xml:space="preserve"> be taught separately as deemed appropriate by the teacher.</w:t>
      </w:r>
    </w:p>
    <w:p w:rsidR="00CC7805" w:rsidRPr="006221CD" w:rsidRDefault="00CC7805" w:rsidP="00D42E3A">
      <w:pPr>
        <w:numPr>
          <w:ilvl w:val="2"/>
          <w:numId w:val="5"/>
        </w:numPr>
        <w:shd w:val="clear" w:color="auto" w:fill="FFFFFF"/>
        <w:spacing w:before="100" w:beforeAutospacing="1" w:after="100" w:afterAutospacing="1" w:line="240" w:lineRule="auto"/>
        <w:rPr>
          <w:rFonts w:eastAsia="Times New Roman" w:cstheme="minorHAnsi"/>
          <w:sz w:val="24"/>
          <w:szCs w:val="24"/>
          <w:lang w:eastAsia="en-IE"/>
        </w:rPr>
      </w:pPr>
      <w:r w:rsidRPr="006221CD">
        <w:rPr>
          <w:rFonts w:eastAsia="Times New Roman" w:cstheme="minorHAnsi"/>
          <w:sz w:val="24"/>
          <w:szCs w:val="24"/>
          <w:lang w:eastAsia="en-IE"/>
        </w:rPr>
        <w:t>Female: a) Hormonal changes b) Changing body shapes c) Development of breasts</w:t>
      </w:r>
      <w:r w:rsidRPr="006221CD">
        <w:rPr>
          <w:rFonts w:eastAsia="Times New Roman" w:cstheme="minorHAnsi"/>
          <w:sz w:val="24"/>
          <w:szCs w:val="24"/>
          <w:lang w:eastAsia="en-IE"/>
        </w:rPr>
        <w:br/>
        <w:t>d) Appearance of pubic hair e) Onset of menstruation (periods) f) Beginning of ovulation.</w:t>
      </w:r>
    </w:p>
    <w:p w:rsidR="00CC7805" w:rsidRPr="006221CD" w:rsidRDefault="00CC7805" w:rsidP="00D42E3A">
      <w:pPr>
        <w:numPr>
          <w:ilvl w:val="2"/>
          <w:numId w:val="5"/>
        </w:numPr>
        <w:shd w:val="clear" w:color="auto" w:fill="FFFFFF"/>
        <w:spacing w:before="100" w:beforeAutospacing="1" w:after="100" w:afterAutospacing="1" w:line="240" w:lineRule="auto"/>
        <w:rPr>
          <w:rFonts w:eastAsia="Times New Roman" w:cstheme="minorHAnsi"/>
          <w:sz w:val="24"/>
          <w:szCs w:val="24"/>
          <w:lang w:eastAsia="en-IE"/>
        </w:rPr>
      </w:pPr>
      <w:r w:rsidRPr="006221CD">
        <w:rPr>
          <w:rFonts w:eastAsia="Times New Roman" w:cstheme="minorHAnsi"/>
          <w:sz w:val="24"/>
          <w:szCs w:val="24"/>
          <w:lang w:eastAsia="en-IE"/>
        </w:rPr>
        <w:t>Male: a) Hormonal changes b) Physical growth c) Growth of testicles and penis</w:t>
      </w:r>
      <w:r w:rsidRPr="006221CD">
        <w:rPr>
          <w:rFonts w:eastAsia="Times New Roman" w:cstheme="minorHAnsi"/>
          <w:sz w:val="24"/>
          <w:szCs w:val="24"/>
          <w:lang w:eastAsia="en-IE"/>
        </w:rPr>
        <w:br/>
        <w:t>d) Appearance of pubic hair, underarm and facial hair e) Breaking of the voice</w:t>
      </w:r>
      <w:r w:rsidRPr="006221CD">
        <w:rPr>
          <w:rFonts w:eastAsia="Times New Roman" w:cstheme="minorHAnsi"/>
          <w:sz w:val="24"/>
          <w:szCs w:val="24"/>
          <w:lang w:eastAsia="en-IE"/>
        </w:rPr>
        <w:br/>
        <w:t>f) Beginning of sperm production g) Onset of nocturnal emissions (wet dreams)</w:t>
      </w:r>
      <w:r w:rsidRPr="006221CD">
        <w:rPr>
          <w:rFonts w:eastAsia="Times New Roman" w:cstheme="minorHAnsi"/>
          <w:sz w:val="24"/>
          <w:szCs w:val="24"/>
          <w:lang w:eastAsia="en-IE"/>
        </w:rPr>
        <w:br/>
        <w:t>Pupils are expected to be able to understand conception and birth within the context of a committed loving relationship. Children will understand that there are many different types of relationships and family units.</w:t>
      </w:r>
    </w:p>
    <w:p w:rsidR="004D5C11" w:rsidRPr="006221CD" w:rsidRDefault="004D5C11" w:rsidP="004D5C11">
      <w:pPr>
        <w:pStyle w:val="Heading2"/>
        <w:ind w:left="-1"/>
        <w:rPr>
          <w:rFonts w:asciiTheme="minorHAnsi" w:hAnsiTheme="minorHAnsi" w:cstheme="minorHAnsi"/>
          <w:b/>
          <w:sz w:val="24"/>
          <w:szCs w:val="24"/>
        </w:rPr>
      </w:pPr>
      <w:r w:rsidRPr="006221CD">
        <w:rPr>
          <w:rFonts w:asciiTheme="minorHAnsi" w:hAnsiTheme="minorHAnsi" w:cstheme="minorHAnsi"/>
          <w:b/>
          <w:sz w:val="24"/>
          <w:szCs w:val="24"/>
        </w:rPr>
        <w:t>Pupil Voice</w:t>
      </w:r>
      <w:r w:rsidRPr="006221CD">
        <w:rPr>
          <w:rFonts w:asciiTheme="minorHAnsi" w:hAnsiTheme="minorHAnsi" w:cstheme="minorHAnsi"/>
          <w:b/>
          <w:color w:val="323D5A"/>
          <w:sz w:val="24"/>
          <w:szCs w:val="24"/>
        </w:rPr>
        <w:t xml:space="preserve"> </w:t>
      </w:r>
      <w:r w:rsidRPr="006221CD">
        <w:rPr>
          <w:rFonts w:asciiTheme="minorHAnsi" w:hAnsiTheme="minorHAnsi" w:cstheme="minorHAnsi"/>
          <w:b/>
          <w:color w:val="181717"/>
          <w:sz w:val="24"/>
          <w:szCs w:val="24"/>
        </w:rPr>
        <w:t xml:space="preserve">  </w:t>
      </w:r>
    </w:p>
    <w:p w:rsidR="004D5C11" w:rsidRPr="006221CD" w:rsidRDefault="004D5C11" w:rsidP="004D5C11">
      <w:pPr>
        <w:spacing w:after="331" w:line="232" w:lineRule="auto"/>
        <w:ind w:left="23" w:right="2" w:hanging="34"/>
        <w:rPr>
          <w:rFonts w:cstheme="minorHAnsi"/>
          <w:sz w:val="24"/>
          <w:szCs w:val="24"/>
        </w:rPr>
      </w:pPr>
      <w:r w:rsidRPr="006221CD">
        <w:rPr>
          <w:rFonts w:cstheme="minorHAnsi"/>
          <w:sz w:val="24"/>
          <w:szCs w:val="24"/>
        </w:rPr>
        <w:t xml:space="preserve">In our school the voice of our pupils is acknowledged, valued and respected. Children will be given opportunities to reflect and feedback on SPHE/RSE provision via focus groups and questionnaires. This information will be used to inform school improvement in relation to future RSE provision. </w:t>
      </w:r>
    </w:p>
    <w:p w:rsidR="004D5C11" w:rsidRPr="006221CD" w:rsidRDefault="004D5C11" w:rsidP="004D5C11">
      <w:pPr>
        <w:pStyle w:val="Heading2"/>
        <w:ind w:left="-1"/>
        <w:rPr>
          <w:rFonts w:asciiTheme="minorHAnsi" w:hAnsiTheme="minorHAnsi" w:cstheme="minorHAnsi"/>
          <w:b/>
          <w:sz w:val="24"/>
          <w:szCs w:val="24"/>
        </w:rPr>
      </w:pPr>
      <w:r w:rsidRPr="006221CD">
        <w:rPr>
          <w:rFonts w:asciiTheme="minorHAnsi" w:hAnsiTheme="minorHAnsi" w:cstheme="minorHAnsi"/>
          <w:b/>
          <w:sz w:val="24"/>
          <w:szCs w:val="24"/>
        </w:rPr>
        <w:t>Approaches &amp; Methodologies</w:t>
      </w:r>
      <w:r w:rsidRPr="006221CD">
        <w:rPr>
          <w:rFonts w:asciiTheme="minorHAnsi" w:hAnsiTheme="minorHAnsi" w:cstheme="minorHAnsi"/>
          <w:b/>
          <w:color w:val="181717"/>
          <w:sz w:val="24"/>
          <w:szCs w:val="24"/>
          <w:vertAlign w:val="subscript"/>
        </w:rPr>
        <w:t xml:space="preserve"> </w:t>
      </w:r>
    </w:p>
    <w:p w:rsidR="000E7D91" w:rsidRPr="006221CD" w:rsidRDefault="004D5C11" w:rsidP="00374C33">
      <w:pPr>
        <w:spacing w:after="0" w:line="265" w:lineRule="auto"/>
        <w:ind w:left="226" w:right="143"/>
        <w:rPr>
          <w:rFonts w:cstheme="minorHAnsi"/>
          <w:sz w:val="24"/>
          <w:szCs w:val="24"/>
        </w:rPr>
      </w:pPr>
      <w:r w:rsidRPr="006221CD">
        <w:rPr>
          <w:rFonts w:cstheme="minorHAnsi"/>
          <w:sz w:val="24"/>
          <w:szCs w:val="24"/>
        </w:rPr>
        <w:t xml:space="preserve">Active learning is the principal learning and teaching approach recommended for SPHE. It requires children to actively participate in their learning in a wide variety of ways, thereby increasing the possibility of internalising what they have explored and of being able to use this learning in their everyday lives. Active learning contributes significantly to fostering their self-confidence, self-discipline and self-control in the learner. Active learning methodologies are an integral part of teaching and learning in SPHE and RSE. </w:t>
      </w:r>
    </w:p>
    <w:p w:rsidR="000E7D91" w:rsidRPr="006221CD" w:rsidRDefault="000E7D91" w:rsidP="004D5C11">
      <w:pPr>
        <w:spacing w:after="0" w:line="259" w:lineRule="auto"/>
        <w:ind w:left="227"/>
        <w:rPr>
          <w:rFonts w:cstheme="minorHAnsi"/>
          <w:sz w:val="24"/>
          <w:szCs w:val="24"/>
        </w:rPr>
      </w:pPr>
    </w:p>
    <w:p w:rsidR="004D5C11" w:rsidRPr="006221CD" w:rsidRDefault="004D5C11" w:rsidP="004D5C11">
      <w:pPr>
        <w:spacing w:after="0" w:line="265" w:lineRule="auto"/>
        <w:ind w:left="226" w:right="143"/>
        <w:rPr>
          <w:rFonts w:cstheme="minorHAnsi"/>
          <w:sz w:val="24"/>
          <w:szCs w:val="24"/>
        </w:rPr>
      </w:pPr>
      <w:r w:rsidRPr="006221CD">
        <w:rPr>
          <w:rFonts w:cstheme="minorHAnsi"/>
          <w:sz w:val="24"/>
          <w:szCs w:val="24"/>
        </w:rPr>
        <w:t xml:space="preserve">Any or all of the following techniques will allow the child to play an active part in the learning process: </w:t>
      </w:r>
    </w:p>
    <w:p w:rsidR="004D5C11" w:rsidRPr="006221CD" w:rsidRDefault="004D5C11" w:rsidP="004D5C11">
      <w:pPr>
        <w:numPr>
          <w:ilvl w:val="0"/>
          <w:numId w:val="17"/>
        </w:numPr>
        <w:spacing w:after="0" w:line="265" w:lineRule="auto"/>
        <w:ind w:hanging="454"/>
        <w:jc w:val="both"/>
        <w:rPr>
          <w:rFonts w:cstheme="minorHAnsi"/>
          <w:sz w:val="24"/>
          <w:szCs w:val="24"/>
        </w:rPr>
      </w:pPr>
      <w:r w:rsidRPr="006221CD">
        <w:rPr>
          <w:rFonts w:cstheme="minorHAnsi"/>
          <w:sz w:val="24"/>
          <w:szCs w:val="24"/>
        </w:rPr>
        <w:t>Discussion</w:t>
      </w:r>
      <w:r w:rsidRPr="006221CD">
        <w:rPr>
          <w:rFonts w:cstheme="minorHAnsi"/>
          <w:sz w:val="24"/>
          <w:szCs w:val="24"/>
        </w:rPr>
        <w:tab/>
        <w:t xml:space="preserve">• Use of Circles/Circle Time </w:t>
      </w:r>
    </w:p>
    <w:p w:rsidR="004D5C11" w:rsidRPr="006221CD" w:rsidRDefault="004D5C11" w:rsidP="004D5C11">
      <w:pPr>
        <w:numPr>
          <w:ilvl w:val="0"/>
          <w:numId w:val="17"/>
        </w:numPr>
        <w:spacing w:after="0" w:line="265" w:lineRule="auto"/>
        <w:ind w:hanging="454"/>
        <w:jc w:val="both"/>
        <w:rPr>
          <w:rFonts w:cstheme="minorHAnsi"/>
          <w:sz w:val="24"/>
          <w:szCs w:val="24"/>
        </w:rPr>
      </w:pPr>
      <w:r w:rsidRPr="006221CD">
        <w:rPr>
          <w:rFonts w:cstheme="minorHAnsi"/>
          <w:sz w:val="24"/>
          <w:szCs w:val="24"/>
        </w:rPr>
        <w:t>Role play</w:t>
      </w:r>
      <w:r w:rsidRPr="006221CD">
        <w:rPr>
          <w:rFonts w:cstheme="minorHAnsi"/>
          <w:sz w:val="24"/>
          <w:szCs w:val="24"/>
        </w:rPr>
        <w:tab/>
        <w:t xml:space="preserve">• Interviewing friends, or other school pupils, family members </w:t>
      </w:r>
    </w:p>
    <w:p w:rsidR="004D5C11" w:rsidRPr="006221CD" w:rsidRDefault="004D5C11" w:rsidP="004D5C11">
      <w:pPr>
        <w:numPr>
          <w:ilvl w:val="0"/>
          <w:numId w:val="17"/>
        </w:numPr>
        <w:spacing w:after="0" w:line="265" w:lineRule="auto"/>
        <w:ind w:hanging="454"/>
        <w:jc w:val="both"/>
        <w:rPr>
          <w:rFonts w:cstheme="minorHAnsi"/>
          <w:sz w:val="24"/>
          <w:szCs w:val="24"/>
        </w:rPr>
      </w:pPr>
      <w:r w:rsidRPr="006221CD">
        <w:rPr>
          <w:rFonts w:cstheme="minorHAnsi"/>
          <w:sz w:val="24"/>
          <w:szCs w:val="24"/>
        </w:rPr>
        <w:t>Surveys of attitudes</w:t>
      </w:r>
      <w:r w:rsidRPr="006221CD">
        <w:rPr>
          <w:rFonts w:cstheme="minorHAnsi"/>
          <w:sz w:val="24"/>
          <w:szCs w:val="24"/>
        </w:rPr>
        <w:tab/>
        <w:t xml:space="preserve">• Analysing and evaluating media </w:t>
      </w:r>
    </w:p>
    <w:p w:rsidR="004D5C11" w:rsidRPr="006221CD" w:rsidRDefault="004D5C11" w:rsidP="004D5C11">
      <w:pPr>
        <w:numPr>
          <w:ilvl w:val="0"/>
          <w:numId w:val="17"/>
        </w:numPr>
        <w:spacing w:after="0" w:line="265" w:lineRule="auto"/>
        <w:ind w:hanging="454"/>
        <w:jc w:val="both"/>
        <w:rPr>
          <w:rFonts w:cstheme="minorHAnsi"/>
          <w:sz w:val="24"/>
          <w:szCs w:val="24"/>
        </w:rPr>
      </w:pPr>
      <w:r w:rsidRPr="006221CD">
        <w:rPr>
          <w:rFonts w:cstheme="minorHAnsi"/>
          <w:sz w:val="24"/>
          <w:szCs w:val="24"/>
        </w:rPr>
        <w:t>Hosting visitors</w:t>
      </w:r>
      <w:r w:rsidRPr="006221CD">
        <w:rPr>
          <w:rFonts w:cstheme="minorHAnsi"/>
          <w:sz w:val="24"/>
          <w:szCs w:val="24"/>
        </w:rPr>
        <w:tab/>
        <w:t>• Engagement with Restorative Practices</w:t>
      </w:r>
      <w:r w:rsidRPr="006221CD">
        <w:rPr>
          <w:rFonts w:cstheme="minorHAnsi"/>
          <w:sz w:val="24"/>
          <w:szCs w:val="24"/>
        </w:rPr>
        <w:tab/>
        <w:t xml:space="preserve"> </w:t>
      </w:r>
    </w:p>
    <w:p w:rsidR="004D5C11" w:rsidRPr="006221CD" w:rsidRDefault="004D5C11" w:rsidP="004D5C11">
      <w:pPr>
        <w:numPr>
          <w:ilvl w:val="0"/>
          <w:numId w:val="17"/>
        </w:numPr>
        <w:spacing w:after="0" w:line="265" w:lineRule="auto"/>
        <w:ind w:hanging="454"/>
        <w:jc w:val="both"/>
        <w:rPr>
          <w:rFonts w:cstheme="minorHAnsi"/>
          <w:sz w:val="24"/>
          <w:szCs w:val="24"/>
        </w:rPr>
      </w:pPr>
      <w:r w:rsidRPr="006221CD">
        <w:rPr>
          <w:rFonts w:cstheme="minorHAnsi"/>
          <w:sz w:val="24"/>
          <w:szCs w:val="24"/>
        </w:rPr>
        <w:t>Modelling</w:t>
      </w:r>
      <w:r w:rsidRPr="006221CD">
        <w:rPr>
          <w:rFonts w:cstheme="minorHAnsi"/>
          <w:sz w:val="24"/>
          <w:szCs w:val="24"/>
        </w:rPr>
        <w:tab/>
        <w:t xml:space="preserve">• Designing advertisements </w:t>
      </w:r>
    </w:p>
    <w:p w:rsidR="004D5C11" w:rsidRPr="006221CD" w:rsidRDefault="004D5C11" w:rsidP="004D5C11">
      <w:pPr>
        <w:numPr>
          <w:ilvl w:val="0"/>
          <w:numId w:val="17"/>
        </w:numPr>
        <w:spacing w:after="0" w:line="265" w:lineRule="auto"/>
        <w:ind w:hanging="454"/>
        <w:jc w:val="both"/>
        <w:rPr>
          <w:rFonts w:cstheme="minorHAnsi"/>
          <w:sz w:val="24"/>
          <w:szCs w:val="24"/>
        </w:rPr>
      </w:pPr>
      <w:r w:rsidRPr="006221CD">
        <w:rPr>
          <w:rFonts w:cstheme="minorHAnsi"/>
          <w:sz w:val="24"/>
          <w:szCs w:val="24"/>
        </w:rPr>
        <w:t>Writing captions</w:t>
      </w:r>
      <w:r w:rsidRPr="006221CD">
        <w:rPr>
          <w:rFonts w:cstheme="minorHAnsi"/>
          <w:sz w:val="24"/>
          <w:szCs w:val="24"/>
        </w:rPr>
        <w:tab/>
        <w:t xml:space="preserve">• Ranking statements </w:t>
      </w:r>
    </w:p>
    <w:p w:rsidR="004D5C11" w:rsidRPr="006221CD" w:rsidRDefault="004D5C11" w:rsidP="004D5C11">
      <w:pPr>
        <w:numPr>
          <w:ilvl w:val="0"/>
          <w:numId w:val="17"/>
        </w:numPr>
        <w:spacing w:after="0" w:line="265" w:lineRule="auto"/>
        <w:ind w:hanging="454"/>
        <w:jc w:val="both"/>
        <w:rPr>
          <w:rFonts w:cstheme="minorHAnsi"/>
          <w:sz w:val="24"/>
          <w:szCs w:val="24"/>
        </w:rPr>
      </w:pPr>
      <w:r w:rsidRPr="006221CD">
        <w:rPr>
          <w:rFonts w:cstheme="minorHAnsi"/>
          <w:sz w:val="24"/>
          <w:szCs w:val="24"/>
        </w:rPr>
        <w:t xml:space="preserve">Describing photographs </w:t>
      </w:r>
      <w:r w:rsidRPr="006221CD">
        <w:rPr>
          <w:rFonts w:cstheme="minorHAnsi"/>
          <w:sz w:val="24"/>
          <w:szCs w:val="24"/>
        </w:rPr>
        <w:tab/>
        <w:t xml:space="preserve">• Viewing and discussing videos </w:t>
      </w:r>
    </w:p>
    <w:p w:rsidR="004D5C11" w:rsidRPr="006221CD" w:rsidRDefault="004D5C11" w:rsidP="004D5C11">
      <w:pPr>
        <w:numPr>
          <w:ilvl w:val="0"/>
          <w:numId w:val="17"/>
        </w:numPr>
        <w:spacing w:after="0" w:line="265" w:lineRule="auto"/>
        <w:ind w:hanging="454"/>
        <w:jc w:val="both"/>
        <w:rPr>
          <w:rFonts w:cstheme="minorHAnsi"/>
          <w:sz w:val="24"/>
          <w:szCs w:val="24"/>
        </w:rPr>
      </w:pPr>
      <w:r w:rsidRPr="006221CD">
        <w:rPr>
          <w:rFonts w:cstheme="minorHAnsi"/>
          <w:sz w:val="24"/>
          <w:szCs w:val="24"/>
        </w:rPr>
        <w:t xml:space="preserve">Projects </w:t>
      </w:r>
    </w:p>
    <w:p w:rsidR="004D5C11" w:rsidRPr="006221CD" w:rsidRDefault="004D5C11" w:rsidP="004D5C11">
      <w:pPr>
        <w:spacing w:after="0" w:line="259" w:lineRule="auto"/>
        <w:ind w:left="228"/>
        <w:rPr>
          <w:rFonts w:cstheme="minorHAnsi"/>
          <w:sz w:val="24"/>
          <w:szCs w:val="24"/>
        </w:rPr>
      </w:pPr>
      <w:r w:rsidRPr="006221CD">
        <w:rPr>
          <w:rFonts w:cstheme="minorHAnsi"/>
          <w:sz w:val="24"/>
          <w:szCs w:val="24"/>
        </w:rPr>
        <w:t xml:space="preserve"> </w:t>
      </w:r>
    </w:p>
    <w:p w:rsidR="004D5C11" w:rsidRDefault="004D5C11" w:rsidP="004D5C11">
      <w:pPr>
        <w:spacing w:after="390" w:line="265" w:lineRule="auto"/>
        <w:ind w:left="226" w:right="143"/>
        <w:rPr>
          <w:rFonts w:cstheme="minorHAnsi"/>
          <w:color w:val="323D5A"/>
          <w:sz w:val="24"/>
          <w:szCs w:val="24"/>
        </w:rPr>
      </w:pPr>
      <w:r w:rsidRPr="006221CD">
        <w:rPr>
          <w:rFonts w:cstheme="minorHAnsi"/>
          <w:sz w:val="24"/>
          <w:szCs w:val="24"/>
        </w:rPr>
        <w:t>The curriculum will be taught in a developmentally-appropriate manner at all times. The teaching materials and methodologies used will reflect the needs of the children</w:t>
      </w:r>
      <w:r w:rsidRPr="006221CD">
        <w:rPr>
          <w:rFonts w:cstheme="minorHAnsi"/>
          <w:color w:val="323D5A"/>
          <w:sz w:val="24"/>
          <w:szCs w:val="24"/>
        </w:rPr>
        <w:t xml:space="preserve">. </w:t>
      </w:r>
    </w:p>
    <w:p w:rsidR="00374C33" w:rsidRPr="006221CD" w:rsidRDefault="00374C33" w:rsidP="004D5C11">
      <w:pPr>
        <w:spacing w:after="390" w:line="265" w:lineRule="auto"/>
        <w:ind w:left="226" w:right="143"/>
        <w:rPr>
          <w:rFonts w:cstheme="minorHAnsi"/>
          <w:sz w:val="24"/>
          <w:szCs w:val="24"/>
        </w:rPr>
      </w:pPr>
    </w:p>
    <w:p w:rsidR="004D5C11" w:rsidRPr="006221CD" w:rsidRDefault="004D5C11" w:rsidP="000E7D91">
      <w:pPr>
        <w:ind w:left="1"/>
        <w:rPr>
          <w:rFonts w:cstheme="minorHAnsi"/>
          <w:sz w:val="24"/>
          <w:szCs w:val="24"/>
        </w:rPr>
      </w:pPr>
      <w:r w:rsidRPr="006221CD">
        <w:rPr>
          <w:rFonts w:cstheme="minorHAnsi"/>
          <w:sz w:val="24"/>
          <w:szCs w:val="24"/>
        </w:rPr>
        <w:lastRenderedPageBreak/>
        <w:t xml:space="preserve">In </w:t>
      </w:r>
      <w:proofErr w:type="spellStart"/>
      <w:r w:rsidR="000E7D91" w:rsidRPr="006221CD">
        <w:rPr>
          <w:rFonts w:cstheme="minorHAnsi"/>
          <w:sz w:val="24"/>
          <w:szCs w:val="24"/>
        </w:rPr>
        <w:t>Bunscoil</w:t>
      </w:r>
      <w:proofErr w:type="spellEnd"/>
      <w:r w:rsidR="000E7D91" w:rsidRPr="006221CD">
        <w:rPr>
          <w:rFonts w:cstheme="minorHAnsi"/>
          <w:sz w:val="24"/>
          <w:szCs w:val="24"/>
        </w:rPr>
        <w:t xml:space="preserve"> </w:t>
      </w:r>
      <w:proofErr w:type="spellStart"/>
      <w:r w:rsidR="000E7D91" w:rsidRPr="006221CD">
        <w:rPr>
          <w:rFonts w:cstheme="minorHAnsi"/>
          <w:sz w:val="24"/>
          <w:szCs w:val="24"/>
        </w:rPr>
        <w:t>Gleann</w:t>
      </w:r>
      <w:proofErr w:type="spellEnd"/>
      <w:r w:rsidR="000E7D91" w:rsidRPr="006221CD">
        <w:rPr>
          <w:rFonts w:cstheme="minorHAnsi"/>
          <w:sz w:val="24"/>
          <w:szCs w:val="24"/>
        </w:rPr>
        <w:t xml:space="preserve"> </w:t>
      </w:r>
      <w:proofErr w:type="spellStart"/>
      <w:r w:rsidR="000E7D91" w:rsidRPr="006221CD">
        <w:rPr>
          <w:rFonts w:cstheme="minorHAnsi"/>
          <w:sz w:val="24"/>
          <w:szCs w:val="24"/>
        </w:rPr>
        <w:t>Sidheáin</w:t>
      </w:r>
      <w:proofErr w:type="spellEnd"/>
      <w:r w:rsidRPr="006221CD">
        <w:rPr>
          <w:rFonts w:cstheme="minorHAnsi"/>
          <w:sz w:val="24"/>
          <w:szCs w:val="24"/>
        </w:rPr>
        <w:t xml:space="preserve">, we will use the following approaches and methodologies to teach RSE; </w:t>
      </w:r>
    </w:p>
    <w:p w:rsidR="004D5C11" w:rsidRPr="006221CD" w:rsidRDefault="004D5C11" w:rsidP="00D05E4C">
      <w:pPr>
        <w:numPr>
          <w:ilvl w:val="0"/>
          <w:numId w:val="17"/>
        </w:numPr>
        <w:spacing w:after="0" w:line="240" w:lineRule="auto"/>
        <w:ind w:hanging="454"/>
        <w:jc w:val="both"/>
        <w:rPr>
          <w:rFonts w:cstheme="minorHAnsi"/>
          <w:sz w:val="24"/>
          <w:szCs w:val="24"/>
        </w:rPr>
      </w:pPr>
      <w:r w:rsidRPr="006221CD">
        <w:rPr>
          <w:rFonts w:cstheme="minorHAnsi"/>
          <w:sz w:val="24"/>
          <w:szCs w:val="24"/>
        </w:rPr>
        <w:t xml:space="preserve">stories and poems </w:t>
      </w:r>
    </w:p>
    <w:p w:rsidR="004D5C11" w:rsidRPr="006221CD" w:rsidRDefault="004D5C11" w:rsidP="00D05E4C">
      <w:pPr>
        <w:numPr>
          <w:ilvl w:val="0"/>
          <w:numId w:val="17"/>
        </w:numPr>
        <w:spacing w:after="0" w:line="240" w:lineRule="auto"/>
        <w:ind w:hanging="454"/>
        <w:jc w:val="both"/>
        <w:rPr>
          <w:rFonts w:cstheme="minorHAnsi"/>
          <w:sz w:val="24"/>
          <w:szCs w:val="24"/>
        </w:rPr>
      </w:pPr>
      <w:r w:rsidRPr="006221CD">
        <w:rPr>
          <w:rFonts w:cstheme="minorHAnsi"/>
          <w:sz w:val="24"/>
          <w:szCs w:val="24"/>
        </w:rPr>
        <w:t xml:space="preserve">classroom discussion  </w:t>
      </w:r>
    </w:p>
    <w:p w:rsidR="004D5C11" w:rsidRPr="006221CD" w:rsidRDefault="004D5C11" w:rsidP="00D05E4C">
      <w:pPr>
        <w:numPr>
          <w:ilvl w:val="0"/>
          <w:numId w:val="17"/>
        </w:numPr>
        <w:spacing w:after="0" w:line="240" w:lineRule="auto"/>
        <w:ind w:hanging="454"/>
        <w:jc w:val="both"/>
        <w:rPr>
          <w:rFonts w:cstheme="minorHAnsi"/>
          <w:sz w:val="24"/>
          <w:szCs w:val="24"/>
        </w:rPr>
      </w:pPr>
      <w:r w:rsidRPr="006221CD">
        <w:rPr>
          <w:rFonts w:cstheme="minorHAnsi"/>
          <w:sz w:val="24"/>
          <w:szCs w:val="24"/>
        </w:rPr>
        <w:t xml:space="preserve">ICT Activities </w:t>
      </w:r>
    </w:p>
    <w:p w:rsidR="004D5C11" w:rsidRPr="006221CD" w:rsidRDefault="004D5C11" w:rsidP="00D05E4C">
      <w:pPr>
        <w:numPr>
          <w:ilvl w:val="0"/>
          <w:numId w:val="17"/>
        </w:numPr>
        <w:spacing w:after="0" w:line="240" w:lineRule="auto"/>
        <w:ind w:hanging="454"/>
        <w:jc w:val="both"/>
        <w:rPr>
          <w:rFonts w:cstheme="minorHAnsi"/>
          <w:sz w:val="24"/>
          <w:szCs w:val="24"/>
        </w:rPr>
      </w:pPr>
      <w:r w:rsidRPr="006221CD">
        <w:rPr>
          <w:rFonts w:cstheme="minorHAnsi"/>
          <w:sz w:val="24"/>
          <w:szCs w:val="24"/>
        </w:rPr>
        <w:t xml:space="preserve">group work </w:t>
      </w:r>
    </w:p>
    <w:p w:rsidR="004D5C11" w:rsidRPr="006221CD" w:rsidRDefault="004D5C11" w:rsidP="00D05E4C">
      <w:pPr>
        <w:numPr>
          <w:ilvl w:val="0"/>
          <w:numId w:val="17"/>
        </w:numPr>
        <w:spacing w:after="0" w:line="240" w:lineRule="auto"/>
        <w:ind w:hanging="454"/>
        <w:jc w:val="both"/>
        <w:rPr>
          <w:rFonts w:cstheme="minorHAnsi"/>
          <w:sz w:val="24"/>
          <w:szCs w:val="24"/>
        </w:rPr>
      </w:pPr>
      <w:r w:rsidRPr="006221CD">
        <w:rPr>
          <w:rFonts w:cstheme="minorHAnsi"/>
          <w:sz w:val="24"/>
          <w:szCs w:val="24"/>
        </w:rPr>
        <w:t xml:space="preserve">games </w:t>
      </w:r>
    </w:p>
    <w:p w:rsidR="004D5C11" w:rsidRPr="006221CD" w:rsidRDefault="004D5C11" w:rsidP="00D05E4C">
      <w:pPr>
        <w:numPr>
          <w:ilvl w:val="0"/>
          <w:numId w:val="17"/>
        </w:numPr>
        <w:spacing w:after="0" w:line="240" w:lineRule="auto"/>
        <w:ind w:hanging="454"/>
        <w:jc w:val="both"/>
        <w:rPr>
          <w:rFonts w:cstheme="minorHAnsi"/>
          <w:sz w:val="24"/>
          <w:szCs w:val="24"/>
        </w:rPr>
      </w:pPr>
      <w:r w:rsidRPr="006221CD">
        <w:rPr>
          <w:rFonts w:cstheme="minorHAnsi"/>
          <w:sz w:val="24"/>
          <w:szCs w:val="24"/>
        </w:rPr>
        <w:t xml:space="preserve">art activities </w:t>
      </w:r>
    </w:p>
    <w:p w:rsidR="004D5C11" w:rsidRPr="006221CD" w:rsidRDefault="004D5C11" w:rsidP="00D05E4C">
      <w:pPr>
        <w:numPr>
          <w:ilvl w:val="0"/>
          <w:numId w:val="17"/>
        </w:numPr>
        <w:spacing w:after="0" w:line="240" w:lineRule="auto"/>
        <w:ind w:hanging="454"/>
        <w:jc w:val="both"/>
        <w:rPr>
          <w:rFonts w:cstheme="minorHAnsi"/>
          <w:sz w:val="24"/>
          <w:szCs w:val="24"/>
        </w:rPr>
      </w:pPr>
      <w:r w:rsidRPr="006221CD">
        <w:rPr>
          <w:rFonts w:cstheme="minorHAnsi"/>
          <w:sz w:val="24"/>
          <w:szCs w:val="24"/>
        </w:rPr>
        <w:t xml:space="preserve">reflection </w:t>
      </w:r>
    </w:p>
    <w:p w:rsidR="004D5C11" w:rsidRPr="006221CD" w:rsidRDefault="004D5C11" w:rsidP="00D05E4C">
      <w:pPr>
        <w:numPr>
          <w:ilvl w:val="0"/>
          <w:numId w:val="17"/>
        </w:numPr>
        <w:spacing w:after="0" w:line="240" w:lineRule="auto"/>
        <w:ind w:hanging="454"/>
        <w:jc w:val="both"/>
        <w:rPr>
          <w:rFonts w:cstheme="minorHAnsi"/>
          <w:sz w:val="24"/>
          <w:szCs w:val="24"/>
        </w:rPr>
      </w:pPr>
      <w:r w:rsidRPr="006221CD">
        <w:rPr>
          <w:rFonts w:cstheme="minorHAnsi"/>
          <w:sz w:val="24"/>
          <w:szCs w:val="24"/>
        </w:rPr>
        <w:t xml:space="preserve">circle time </w:t>
      </w:r>
    </w:p>
    <w:p w:rsidR="004D5C11" w:rsidRPr="006221CD" w:rsidRDefault="004D5C11" w:rsidP="00D05E4C">
      <w:pPr>
        <w:numPr>
          <w:ilvl w:val="0"/>
          <w:numId w:val="17"/>
        </w:numPr>
        <w:spacing w:after="0" w:line="240" w:lineRule="auto"/>
        <w:ind w:hanging="454"/>
        <w:jc w:val="both"/>
        <w:rPr>
          <w:rFonts w:cstheme="minorHAnsi"/>
          <w:sz w:val="24"/>
          <w:szCs w:val="24"/>
        </w:rPr>
      </w:pPr>
      <w:r w:rsidRPr="006221CD">
        <w:rPr>
          <w:rFonts w:cstheme="minorHAnsi"/>
          <w:sz w:val="24"/>
          <w:szCs w:val="24"/>
        </w:rPr>
        <w:t xml:space="preserve">external facilitator (Circular 0042/2018) </w:t>
      </w:r>
    </w:p>
    <w:p w:rsidR="00616A82" w:rsidRDefault="00616A82" w:rsidP="00616A82">
      <w:pPr>
        <w:spacing w:after="3" w:line="261" w:lineRule="auto"/>
        <w:jc w:val="both"/>
        <w:rPr>
          <w:rFonts w:cstheme="minorHAnsi"/>
          <w:sz w:val="24"/>
          <w:szCs w:val="24"/>
        </w:rPr>
      </w:pPr>
    </w:p>
    <w:p w:rsidR="00374C33" w:rsidRPr="00374C33" w:rsidRDefault="00374C33" w:rsidP="00616A82">
      <w:pPr>
        <w:spacing w:after="3" w:line="261" w:lineRule="auto"/>
        <w:jc w:val="both"/>
        <w:rPr>
          <w:rFonts w:cstheme="minorHAnsi"/>
          <w:b/>
          <w:sz w:val="24"/>
          <w:szCs w:val="24"/>
        </w:rPr>
      </w:pPr>
      <w:r w:rsidRPr="00374C33">
        <w:rPr>
          <w:rFonts w:cstheme="minorHAnsi"/>
          <w:b/>
          <w:sz w:val="24"/>
          <w:szCs w:val="24"/>
        </w:rPr>
        <w:t>Resources</w:t>
      </w:r>
    </w:p>
    <w:p w:rsidR="00616A82" w:rsidRPr="006221CD" w:rsidRDefault="00616A82" w:rsidP="00616A82">
      <w:pPr>
        <w:spacing w:after="160" w:line="259" w:lineRule="auto"/>
        <w:rPr>
          <w:rFonts w:cstheme="minorHAnsi"/>
          <w:spacing w:val="10"/>
          <w:w w:val="99"/>
          <w:sz w:val="24"/>
          <w:szCs w:val="24"/>
        </w:rPr>
      </w:pPr>
      <w:r w:rsidRPr="006221CD">
        <w:rPr>
          <w:rFonts w:cstheme="minorHAnsi"/>
          <w:spacing w:val="12"/>
          <w:sz w:val="24"/>
          <w:szCs w:val="24"/>
        </w:rPr>
        <w:t>In</w:t>
      </w:r>
      <w:r w:rsidRPr="006221CD">
        <w:rPr>
          <w:rFonts w:cstheme="minorHAnsi"/>
          <w:spacing w:val="22"/>
          <w:sz w:val="24"/>
          <w:szCs w:val="24"/>
        </w:rPr>
        <w:t xml:space="preserve"> </w:t>
      </w:r>
      <w:proofErr w:type="spellStart"/>
      <w:r w:rsidRPr="006221CD">
        <w:rPr>
          <w:rFonts w:cstheme="minorHAnsi"/>
          <w:spacing w:val="12"/>
          <w:sz w:val="24"/>
          <w:szCs w:val="24"/>
        </w:rPr>
        <w:t>Bunscoil</w:t>
      </w:r>
      <w:proofErr w:type="spellEnd"/>
      <w:r w:rsidRPr="006221CD">
        <w:rPr>
          <w:rFonts w:cstheme="minorHAnsi"/>
          <w:spacing w:val="12"/>
          <w:sz w:val="24"/>
          <w:szCs w:val="24"/>
        </w:rPr>
        <w:t xml:space="preserve"> </w:t>
      </w:r>
      <w:proofErr w:type="spellStart"/>
      <w:r w:rsidRPr="006221CD">
        <w:rPr>
          <w:rFonts w:cstheme="minorHAnsi"/>
          <w:spacing w:val="12"/>
          <w:sz w:val="24"/>
          <w:szCs w:val="24"/>
        </w:rPr>
        <w:t>Gleann</w:t>
      </w:r>
      <w:proofErr w:type="spellEnd"/>
      <w:r w:rsidRPr="006221CD">
        <w:rPr>
          <w:rFonts w:cstheme="minorHAnsi"/>
          <w:spacing w:val="12"/>
          <w:sz w:val="24"/>
          <w:szCs w:val="24"/>
        </w:rPr>
        <w:t xml:space="preserve"> </w:t>
      </w:r>
      <w:proofErr w:type="spellStart"/>
      <w:r w:rsidRPr="006221CD">
        <w:rPr>
          <w:rFonts w:cstheme="minorHAnsi"/>
          <w:spacing w:val="12"/>
          <w:sz w:val="24"/>
          <w:szCs w:val="24"/>
        </w:rPr>
        <w:t>Sidheáin</w:t>
      </w:r>
      <w:proofErr w:type="spellEnd"/>
      <w:r w:rsidRPr="006221CD">
        <w:rPr>
          <w:rFonts w:cstheme="minorHAnsi"/>
          <w:spacing w:val="22"/>
          <w:sz w:val="24"/>
          <w:szCs w:val="24"/>
        </w:rPr>
        <w:t xml:space="preserve"> </w:t>
      </w:r>
      <w:r w:rsidRPr="006221CD">
        <w:rPr>
          <w:rFonts w:cstheme="minorHAnsi"/>
          <w:spacing w:val="12"/>
          <w:sz w:val="24"/>
          <w:szCs w:val="24"/>
        </w:rPr>
        <w:t>our</w:t>
      </w:r>
      <w:r w:rsidRPr="006221CD">
        <w:rPr>
          <w:rFonts w:cstheme="minorHAnsi"/>
          <w:spacing w:val="22"/>
          <w:sz w:val="24"/>
          <w:szCs w:val="24"/>
        </w:rPr>
        <w:t xml:space="preserve"> </w:t>
      </w:r>
      <w:r w:rsidRPr="006221CD">
        <w:rPr>
          <w:rFonts w:cstheme="minorHAnsi"/>
          <w:spacing w:val="12"/>
          <w:sz w:val="24"/>
          <w:szCs w:val="24"/>
        </w:rPr>
        <w:t>staff</w:t>
      </w:r>
      <w:r w:rsidRPr="006221CD">
        <w:rPr>
          <w:rFonts w:cstheme="minorHAnsi"/>
          <w:spacing w:val="22"/>
          <w:sz w:val="24"/>
          <w:szCs w:val="24"/>
        </w:rPr>
        <w:t xml:space="preserve"> </w:t>
      </w:r>
      <w:r w:rsidRPr="006221CD">
        <w:rPr>
          <w:rFonts w:cstheme="minorHAnsi"/>
          <w:spacing w:val="12"/>
          <w:sz w:val="24"/>
          <w:szCs w:val="24"/>
        </w:rPr>
        <w:t>may</w:t>
      </w:r>
      <w:r w:rsidRPr="006221CD">
        <w:rPr>
          <w:rFonts w:cstheme="minorHAnsi"/>
          <w:spacing w:val="22"/>
          <w:sz w:val="24"/>
          <w:szCs w:val="24"/>
        </w:rPr>
        <w:t xml:space="preserve"> </w:t>
      </w:r>
      <w:r w:rsidRPr="006221CD">
        <w:rPr>
          <w:rFonts w:cstheme="minorHAnsi"/>
          <w:spacing w:val="12"/>
          <w:sz w:val="24"/>
          <w:szCs w:val="24"/>
        </w:rPr>
        <w:t>consult</w:t>
      </w:r>
      <w:r w:rsidRPr="006221CD">
        <w:rPr>
          <w:rFonts w:cstheme="minorHAnsi"/>
          <w:spacing w:val="22"/>
          <w:sz w:val="24"/>
          <w:szCs w:val="24"/>
        </w:rPr>
        <w:t xml:space="preserve"> </w:t>
      </w:r>
      <w:r w:rsidRPr="006221CD">
        <w:rPr>
          <w:rFonts w:cstheme="minorHAnsi"/>
          <w:spacing w:val="12"/>
          <w:sz w:val="24"/>
          <w:szCs w:val="24"/>
        </w:rPr>
        <w:t>any</w:t>
      </w:r>
      <w:r w:rsidRPr="006221CD">
        <w:rPr>
          <w:rFonts w:cstheme="minorHAnsi"/>
          <w:spacing w:val="22"/>
          <w:sz w:val="24"/>
          <w:szCs w:val="24"/>
        </w:rPr>
        <w:t xml:space="preserve"> </w:t>
      </w:r>
      <w:r w:rsidRPr="006221CD">
        <w:rPr>
          <w:rFonts w:cstheme="minorHAnsi"/>
          <w:spacing w:val="12"/>
          <w:sz w:val="24"/>
          <w:szCs w:val="24"/>
        </w:rPr>
        <w:t>of</w:t>
      </w:r>
      <w:r w:rsidRPr="006221CD">
        <w:rPr>
          <w:rFonts w:cstheme="minorHAnsi"/>
          <w:spacing w:val="22"/>
          <w:sz w:val="24"/>
          <w:szCs w:val="24"/>
        </w:rPr>
        <w:t xml:space="preserve"> </w:t>
      </w:r>
      <w:r w:rsidRPr="006221CD">
        <w:rPr>
          <w:rFonts w:cstheme="minorHAnsi"/>
          <w:spacing w:val="12"/>
          <w:sz w:val="24"/>
          <w:szCs w:val="24"/>
        </w:rPr>
        <w:t>the</w:t>
      </w:r>
      <w:r w:rsidRPr="006221CD">
        <w:rPr>
          <w:rFonts w:cstheme="minorHAnsi"/>
          <w:spacing w:val="22"/>
          <w:sz w:val="24"/>
          <w:szCs w:val="24"/>
        </w:rPr>
        <w:t xml:space="preserve"> </w:t>
      </w:r>
      <w:r w:rsidRPr="006221CD">
        <w:rPr>
          <w:rFonts w:cstheme="minorHAnsi"/>
          <w:spacing w:val="12"/>
          <w:sz w:val="24"/>
          <w:szCs w:val="24"/>
        </w:rPr>
        <w:t>following</w:t>
      </w:r>
      <w:r w:rsidRPr="006221CD">
        <w:rPr>
          <w:rFonts w:cstheme="minorHAnsi"/>
          <w:spacing w:val="22"/>
          <w:sz w:val="24"/>
          <w:szCs w:val="24"/>
        </w:rPr>
        <w:t xml:space="preserve"> </w:t>
      </w:r>
      <w:r w:rsidRPr="006221CD">
        <w:rPr>
          <w:rFonts w:cstheme="minorHAnsi"/>
          <w:spacing w:val="12"/>
          <w:sz w:val="24"/>
          <w:szCs w:val="24"/>
        </w:rPr>
        <w:t>teaching</w:t>
      </w:r>
      <w:r w:rsidRPr="006221CD">
        <w:rPr>
          <w:rFonts w:cstheme="minorHAnsi"/>
          <w:spacing w:val="22"/>
          <w:sz w:val="24"/>
          <w:szCs w:val="24"/>
        </w:rPr>
        <w:t xml:space="preserve"> </w:t>
      </w:r>
      <w:r w:rsidRPr="006221CD">
        <w:rPr>
          <w:rFonts w:cstheme="minorHAnsi"/>
          <w:spacing w:val="12"/>
          <w:sz w:val="24"/>
          <w:szCs w:val="24"/>
        </w:rPr>
        <w:t>resources</w:t>
      </w:r>
      <w:r w:rsidRPr="006221CD">
        <w:rPr>
          <w:rFonts w:cstheme="minorHAnsi"/>
          <w:spacing w:val="22"/>
          <w:sz w:val="24"/>
          <w:szCs w:val="24"/>
        </w:rPr>
        <w:t xml:space="preserve"> </w:t>
      </w:r>
      <w:r w:rsidRPr="006221CD">
        <w:rPr>
          <w:rFonts w:cstheme="minorHAnsi"/>
          <w:spacing w:val="12"/>
          <w:sz w:val="24"/>
          <w:szCs w:val="24"/>
        </w:rPr>
        <w:t>when</w:t>
      </w:r>
      <w:r w:rsidRPr="006221CD">
        <w:rPr>
          <w:rFonts w:cstheme="minorHAnsi"/>
          <w:spacing w:val="22"/>
          <w:sz w:val="24"/>
          <w:szCs w:val="24"/>
        </w:rPr>
        <w:t xml:space="preserve"> </w:t>
      </w:r>
      <w:r w:rsidRPr="006221CD">
        <w:rPr>
          <w:rFonts w:cstheme="minorHAnsi"/>
          <w:spacing w:val="12"/>
          <w:sz w:val="24"/>
          <w:szCs w:val="24"/>
        </w:rPr>
        <w:t>teaching</w:t>
      </w:r>
      <w:r w:rsidRPr="006221CD">
        <w:rPr>
          <w:rFonts w:cstheme="minorHAnsi"/>
          <w:spacing w:val="22"/>
          <w:sz w:val="24"/>
          <w:szCs w:val="24"/>
        </w:rPr>
        <w:t xml:space="preserve"> </w:t>
      </w:r>
      <w:r w:rsidRPr="006221CD">
        <w:rPr>
          <w:rFonts w:cstheme="minorHAnsi"/>
          <w:spacing w:val="12"/>
          <w:sz w:val="24"/>
          <w:szCs w:val="24"/>
        </w:rPr>
        <w:t>RSE</w:t>
      </w:r>
      <w:r w:rsidRPr="006221CD">
        <w:rPr>
          <w:rFonts w:cstheme="minorHAnsi"/>
          <w:spacing w:val="22"/>
          <w:sz w:val="24"/>
          <w:szCs w:val="24"/>
        </w:rPr>
        <w:t xml:space="preserve"> </w:t>
      </w:r>
      <w:r w:rsidRPr="006221CD">
        <w:rPr>
          <w:rFonts w:cstheme="minorHAnsi"/>
          <w:spacing w:val="12"/>
          <w:sz w:val="24"/>
          <w:szCs w:val="24"/>
        </w:rPr>
        <w:t>in</w:t>
      </w:r>
      <w:r w:rsidRPr="006221CD">
        <w:rPr>
          <w:rFonts w:cstheme="minorHAnsi"/>
          <w:spacing w:val="10"/>
          <w:sz w:val="24"/>
          <w:szCs w:val="24"/>
        </w:rPr>
        <w:t xml:space="preserve"> </w:t>
      </w:r>
      <w:r w:rsidRPr="006221CD">
        <w:rPr>
          <w:rFonts w:cstheme="minorHAnsi"/>
          <w:spacing w:val="11"/>
          <w:w w:val="99"/>
          <w:sz w:val="24"/>
          <w:szCs w:val="24"/>
        </w:rPr>
        <w:t>addition</w:t>
      </w:r>
      <w:r w:rsidRPr="006221CD">
        <w:rPr>
          <w:rFonts w:cstheme="minorHAnsi"/>
          <w:spacing w:val="9"/>
          <w:w w:val="99"/>
          <w:sz w:val="24"/>
          <w:szCs w:val="24"/>
        </w:rPr>
        <w:t xml:space="preserve"> </w:t>
      </w:r>
      <w:r w:rsidRPr="006221CD">
        <w:rPr>
          <w:rFonts w:cstheme="minorHAnsi"/>
          <w:spacing w:val="11"/>
          <w:w w:val="99"/>
          <w:sz w:val="24"/>
          <w:szCs w:val="24"/>
        </w:rPr>
        <w:t>to</w:t>
      </w:r>
      <w:r w:rsidRPr="006221CD">
        <w:rPr>
          <w:rFonts w:cstheme="minorHAnsi"/>
          <w:spacing w:val="9"/>
          <w:w w:val="99"/>
          <w:sz w:val="24"/>
          <w:szCs w:val="24"/>
        </w:rPr>
        <w:t xml:space="preserve"> </w:t>
      </w:r>
      <w:r w:rsidRPr="006221CD">
        <w:rPr>
          <w:rFonts w:cstheme="minorHAnsi"/>
          <w:spacing w:val="11"/>
          <w:w w:val="99"/>
          <w:sz w:val="24"/>
          <w:szCs w:val="24"/>
        </w:rPr>
        <w:t>the</w:t>
      </w:r>
      <w:r w:rsidRPr="006221CD">
        <w:rPr>
          <w:rFonts w:cstheme="minorHAnsi"/>
          <w:spacing w:val="9"/>
          <w:w w:val="99"/>
          <w:sz w:val="24"/>
          <w:szCs w:val="24"/>
        </w:rPr>
        <w:t xml:space="preserve"> </w:t>
      </w:r>
      <w:r w:rsidRPr="006221CD">
        <w:rPr>
          <w:rFonts w:cstheme="minorHAnsi"/>
          <w:spacing w:val="11"/>
          <w:w w:val="99"/>
          <w:sz w:val="24"/>
          <w:szCs w:val="24"/>
        </w:rPr>
        <w:t>DE</w:t>
      </w:r>
      <w:r w:rsidRPr="006221CD">
        <w:rPr>
          <w:rFonts w:cstheme="minorHAnsi"/>
          <w:spacing w:val="9"/>
          <w:w w:val="99"/>
          <w:sz w:val="24"/>
          <w:szCs w:val="24"/>
        </w:rPr>
        <w:t xml:space="preserve"> </w:t>
      </w:r>
      <w:r w:rsidRPr="006221CD">
        <w:rPr>
          <w:rFonts w:cstheme="minorHAnsi"/>
          <w:spacing w:val="11"/>
          <w:w w:val="99"/>
          <w:sz w:val="24"/>
          <w:szCs w:val="24"/>
        </w:rPr>
        <w:t>Relationships</w:t>
      </w:r>
      <w:r w:rsidRPr="006221CD">
        <w:rPr>
          <w:rFonts w:cstheme="minorHAnsi"/>
          <w:spacing w:val="9"/>
          <w:w w:val="99"/>
          <w:sz w:val="24"/>
          <w:szCs w:val="24"/>
        </w:rPr>
        <w:t xml:space="preserve"> </w:t>
      </w:r>
      <w:r w:rsidRPr="006221CD">
        <w:rPr>
          <w:rFonts w:cstheme="minorHAnsi"/>
          <w:spacing w:val="11"/>
          <w:w w:val="99"/>
          <w:sz w:val="24"/>
          <w:szCs w:val="24"/>
        </w:rPr>
        <w:t>and</w:t>
      </w:r>
      <w:r w:rsidRPr="006221CD">
        <w:rPr>
          <w:rFonts w:cstheme="minorHAnsi"/>
          <w:spacing w:val="9"/>
          <w:w w:val="99"/>
          <w:sz w:val="24"/>
          <w:szCs w:val="24"/>
        </w:rPr>
        <w:t xml:space="preserve"> </w:t>
      </w:r>
      <w:r w:rsidRPr="006221CD">
        <w:rPr>
          <w:rFonts w:cstheme="minorHAnsi"/>
          <w:spacing w:val="11"/>
          <w:w w:val="99"/>
          <w:sz w:val="24"/>
          <w:szCs w:val="24"/>
        </w:rPr>
        <w:t>Sexuality</w:t>
      </w:r>
      <w:r w:rsidRPr="006221CD">
        <w:rPr>
          <w:rFonts w:cstheme="minorHAnsi"/>
          <w:spacing w:val="9"/>
          <w:w w:val="99"/>
          <w:sz w:val="24"/>
          <w:szCs w:val="24"/>
        </w:rPr>
        <w:t xml:space="preserve"> </w:t>
      </w:r>
      <w:r w:rsidRPr="006221CD">
        <w:rPr>
          <w:rFonts w:cstheme="minorHAnsi"/>
          <w:spacing w:val="11"/>
          <w:w w:val="99"/>
          <w:sz w:val="24"/>
          <w:szCs w:val="24"/>
        </w:rPr>
        <w:t>Education</w:t>
      </w:r>
      <w:r w:rsidRPr="006221CD">
        <w:rPr>
          <w:rFonts w:cstheme="minorHAnsi"/>
          <w:spacing w:val="9"/>
          <w:w w:val="99"/>
          <w:sz w:val="24"/>
          <w:szCs w:val="24"/>
        </w:rPr>
        <w:t xml:space="preserve"> </w:t>
      </w:r>
      <w:r w:rsidRPr="006221CD">
        <w:rPr>
          <w:rFonts w:cstheme="minorHAnsi"/>
          <w:spacing w:val="11"/>
          <w:w w:val="99"/>
          <w:sz w:val="24"/>
          <w:szCs w:val="24"/>
        </w:rPr>
        <w:t>Programme:</w:t>
      </w:r>
      <w:r w:rsidRPr="006221CD">
        <w:rPr>
          <w:rFonts w:cstheme="minorHAnsi"/>
          <w:spacing w:val="10"/>
          <w:w w:val="99"/>
          <w:sz w:val="24"/>
          <w:szCs w:val="24"/>
        </w:rPr>
        <w:t xml:space="preserve"> </w:t>
      </w:r>
    </w:p>
    <w:p w:rsidR="00DF0D47" w:rsidRPr="006221CD" w:rsidRDefault="00DF0D47" w:rsidP="00DF0D47">
      <w:pPr>
        <w:numPr>
          <w:ilvl w:val="0"/>
          <w:numId w:val="18"/>
        </w:numPr>
        <w:spacing w:after="0" w:line="265" w:lineRule="auto"/>
        <w:ind w:hanging="454"/>
        <w:jc w:val="both"/>
        <w:rPr>
          <w:rFonts w:cstheme="minorHAnsi"/>
          <w:sz w:val="24"/>
          <w:szCs w:val="24"/>
        </w:rPr>
      </w:pPr>
      <w:r w:rsidRPr="006221CD">
        <w:rPr>
          <w:rFonts w:cstheme="minorHAnsi"/>
          <w:spacing w:val="11"/>
          <w:w w:val="96"/>
          <w:sz w:val="24"/>
          <w:szCs w:val="24"/>
        </w:rPr>
        <w:t>DE</w:t>
      </w:r>
      <w:r w:rsidRPr="006221CD">
        <w:rPr>
          <w:rFonts w:cstheme="minorHAnsi"/>
          <w:spacing w:val="2"/>
          <w:w w:val="96"/>
          <w:sz w:val="24"/>
          <w:szCs w:val="24"/>
        </w:rPr>
        <w:t xml:space="preserve"> </w:t>
      </w:r>
      <w:r w:rsidRPr="006221CD">
        <w:rPr>
          <w:rFonts w:cstheme="minorHAnsi"/>
          <w:spacing w:val="11"/>
          <w:w w:val="96"/>
          <w:sz w:val="24"/>
          <w:szCs w:val="24"/>
        </w:rPr>
        <w:t>Walk</w:t>
      </w:r>
      <w:r w:rsidRPr="006221CD">
        <w:rPr>
          <w:rFonts w:cstheme="minorHAnsi"/>
          <w:w w:val="96"/>
          <w:sz w:val="24"/>
          <w:szCs w:val="24"/>
        </w:rPr>
        <w:t xml:space="preserve"> </w:t>
      </w:r>
      <w:r w:rsidRPr="006221CD">
        <w:rPr>
          <w:rFonts w:cstheme="minorHAnsi"/>
          <w:spacing w:val="11"/>
          <w:w w:val="96"/>
          <w:sz w:val="24"/>
          <w:szCs w:val="24"/>
        </w:rPr>
        <w:t>Tall</w:t>
      </w:r>
      <w:r w:rsidRPr="006221CD">
        <w:rPr>
          <w:rFonts w:cstheme="minorHAnsi"/>
          <w:spacing w:val="9"/>
          <w:w w:val="96"/>
          <w:sz w:val="24"/>
          <w:szCs w:val="24"/>
        </w:rPr>
        <w:t xml:space="preserve"> </w:t>
      </w:r>
      <w:r w:rsidRPr="006221CD">
        <w:rPr>
          <w:rFonts w:cstheme="minorHAnsi"/>
          <w:spacing w:val="11"/>
          <w:w w:val="96"/>
          <w:sz w:val="24"/>
          <w:szCs w:val="24"/>
        </w:rPr>
        <w:t>Manuals</w:t>
      </w:r>
      <w:r w:rsidRPr="006221CD">
        <w:rPr>
          <w:rFonts w:cstheme="minorHAnsi"/>
          <w:spacing w:val="9"/>
          <w:w w:val="96"/>
          <w:sz w:val="24"/>
          <w:szCs w:val="24"/>
        </w:rPr>
        <w:t xml:space="preserve"> </w:t>
      </w:r>
    </w:p>
    <w:p w:rsidR="00DF0D47" w:rsidRPr="006221CD" w:rsidRDefault="00DF0D47" w:rsidP="00DF0D47">
      <w:pPr>
        <w:numPr>
          <w:ilvl w:val="0"/>
          <w:numId w:val="18"/>
        </w:numPr>
        <w:spacing w:after="0" w:line="265" w:lineRule="auto"/>
        <w:ind w:hanging="454"/>
        <w:jc w:val="both"/>
        <w:rPr>
          <w:rFonts w:cstheme="minorHAnsi"/>
          <w:sz w:val="24"/>
          <w:szCs w:val="24"/>
        </w:rPr>
      </w:pPr>
      <w:r w:rsidRPr="006221CD">
        <w:rPr>
          <w:rFonts w:cstheme="minorHAnsi"/>
          <w:spacing w:val="11"/>
          <w:w w:val="99"/>
          <w:sz w:val="24"/>
          <w:szCs w:val="24"/>
        </w:rPr>
        <w:t>HSE</w:t>
      </w:r>
      <w:r w:rsidRPr="006221CD">
        <w:rPr>
          <w:rFonts w:cstheme="minorHAnsi"/>
          <w:spacing w:val="9"/>
          <w:w w:val="99"/>
          <w:sz w:val="24"/>
          <w:szCs w:val="24"/>
        </w:rPr>
        <w:t xml:space="preserve"> </w:t>
      </w:r>
      <w:r w:rsidRPr="006221CD">
        <w:rPr>
          <w:rFonts w:cstheme="minorHAnsi"/>
          <w:spacing w:val="11"/>
          <w:w w:val="99"/>
          <w:sz w:val="24"/>
          <w:szCs w:val="24"/>
        </w:rPr>
        <w:t>publications</w:t>
      </w:r>
      <w:r w:rsidRPr="006221CD">
        <w:rPr>
          <w:rFonts w:cstheme="minorHAnsi"/>
          <w:spacing w:val="9"/>
          <w:w w:val="99"/>
          <w:sz w:val="24"/>
          <w:szCs w:val="24"/>
        </w:rPr>
        <w:t xml:space="preserve"> </w:t>
      </w:r>
      <w:r w:rsidRPr="006221CD">
        <w:rPr>
          <w:rFonts w:cstheme="minorHAnsi"/>
          <w:spacing w:val="11"/>
          <w:w w:val="99"/>
          <w:sz w:val="24"/>
          <w:szCs w:val="24"/>
        </w:rPr>
        <w:t>(</w:t>
      </w:r>
      <w:hyperlink r:id="rId12" w:history="1">
        <w:r w:rsidRPr="006221CD">
          <w:rPr>
            <w:rStyle w:val="Hyperlink"/>
            <w:rFonts w:cstheme="minorHAnsi"/>
            <w:color w:val="auto"/>
            <w:spacing w:val="11"/>
            <w:w w:val="99"/>
            <w:sz w:val="24"/>
            <w:szCs w:val="24"/>
          </w:rPr>
          <w:t>www.healthpromotion.ie</w:t>
        </w:r>
      </w:hyperlink>
      <w:r w:rsidRPr="006221CD">
        <w:rPr>
          <w:rFonts w:cstheme="minorHAnsi"/>
          <w:spacing w:val="11"/>
          <w:w w:val="99"/>
          <w:sz w:val="24"/>
          <w:szCs w:val="24"/>
        </w:rPr>
        <w:t>)</w:t>
      </w:r>
    </w:p>
    <w:p w:rsidR="00DF0D47" w:rsidRPr="006221CD" w:rsidRDefault="00DF0D47" w:rsidP="00DF0D47">
      <w:pPr>
        <w:numPr>
          <w:ilvl w:val="0"/>
          <w:numId w:val="18"/>
        </w:numPr>
        <w:spacing w:after="0" w:line="265" w:lineRule="auto"/>
        <w:ind w:hanging="454"/>
        <w:jc w:val="both"/>
        <w:rPr>
          <w:rFonts w:cstheme="minorHAnsi"/>
          <w:sz w:val="24"/>
          <w:szCs w:val="24"/>
        </w:rPr>
      </w:pPr>
      <w:r w:rsidRPr="006221CD">
        <w:rPr>
          <w:rFonts w:cstheme="minorHAnsi"/>
          <w:spacing w:val="11"/>
          <w:w w:val="98"/>
          <w:sz w:val="24"/>
          <w:szCs w:val="24"/>
        </w:rPr>
        <w:t>Busy</w:t>
      </w:r>
      <w:r w:rsidRPr="006221CD">
        <w:rPr>
          <w:rFonts w:cstheme="minorHAnsi"/>
          <w:spacing w:val="9"/>
          <w:w w:val="98"/>
          <w:sz w:val="24"/>
          <w:szCs w:val="24"/>
        </w:rPr>
        <w:t xml:space="preserve"> </w:t>
      </w:r>
      <w:r w:rsidRPr="006221CD">
        <w:rPr>
          <w:rFonts w:cstheme="minorHAnsi"/>
          <w:spacing w:val="11"/>
          <w:w w:val="98"/>
          <w:sz w:val="24"/>
          <w:szCs w:val="24"/>
        </w:rPr>
        <w:t>Bodies</w:t>
      </w:r>
      <w:r w:rsidRPr="006221CD">
        <w:rPr>
          <w:rFonts w:cstheme="minorHAnsi"/>
          <w:spacing w:val="9"/>
          <w:w w:val="98"/>
          <w:sz w:val="24"/>
          <w:szCs w:val="24"/>
        </w:rPr>
        <w:t xml:space="preserve"> </w:t>
      </w:r>
      <w:r w:rsidRPr="006221CD">
        <w:rPr>
          <w:rFonts w:cstheme="minorHAnsi"/>
          <w:spacing w:val="11"/>
          <w:w w:val="98"/>
          <w:sz w:val="24"/>
          <w:szCs w:val="24"/>
        </w:rPr>
        <w:t>Booklet/</w:t>
      </w:r>
      <w:r w:rsidRPr="006221CD">
        <w:rPr>
          <w:rFonts w:cstheme="minorHAnsi"/>
          <w:spacing w:val="2"/>
          <w:w w:val="98"/>
          <w:sz w:val="24"/>
          <w:szCs w:val="24"/>
        </w:rPr>
        <w:t xml:space="preserve"> </w:t>
      </w:r>
      <w:r w:rsidRPr="006221CD">
        <w:rPr>
          <w:rFonts w:cstheme="minorHAnsi"/>
          <w:spacing w:val="11"/>
          <w:w w:val="98"/>
          <w:sz w:val="24"/>
          <w:szCs w:val="24"/>
        </w:rPr>
        <w:t>Videos/</w:t>
      </w:r>
      <w:r w:rsidRPr="006221CD">
        <w:rPr>
          <w:rFonts w:cstheme="minorHAnsi"/>
          <w:spacing w:val="2"/>
          <w:w w:val="98"/>
          <w:sz w:val="24"/>
          <w:szCs w:val="24"/>
        </w:rPr>
        <w:t xml:space="preserve"> </w:t>
      </w:r>
      <w:r w:rsidRPr="006221CD">
        <w:rPr>
          <w:rFonts w:cstheme="minorHAnsi"/>
          <w:spacing w:val="11"/>
          <w:w w:val="98"/>
          <w:sz w:val="24"/>
          <w:szCs w:val="24"/>
        </w:rPr>
        <w:t>Workbook</w:t>
      </w:r>
      <w:r w:rsidRPr="006221CD">
        <w:rPr>
          <w:rFonts w:cstheme="minorHAnsi"/>
          <w:spacing w:val="9"/>
          <w:w w:val="98"/>
          <w:sz w:val="24"/>
          <w:szCs w:val="24"/>
        </w:rPr>
        <w:t xml:space="preserve"> </w:t>
      </w:r>
      <w:r w:rsidRPr="006221CD">
        <w:rPr>
          <w:rFonts w:cstheme="minorHAnsi"/>
          <w:spacing w:val="11"/>
          <w:w w:val="98"/>
          <w:sz w:val="24"/>
          <w:szCs w:val="24"/>
        </w:rPr>
        <w:t>(PDST)</w:t>
      </w:r>
    </w:p>
    <w:p w:rsidR="00DF0D47" w:rsidRPr="006221CD" w:rsidRDefault="00DF0D47" w:rsidP="00DF0D47">
      <w:pPr>
        <w:numPr>
          <w:ilvl w:val="0"/>
          <w:numId w:val="18"/>
        </w:numPr>
        <w:spacing w:after="0" w:line="265" w:lineRule="auto"/>
        <w:ind w:hanging="454"/>
        <w:jc w:val="both"/>
        <w:rPr>
          <w:rFonts w:cstheme="minorHAnsi"/>
          <w:sz w:val="24"/>
          <w:szCs w:val="24"/>
        </w:rPr>
      </w:pPr>
      <w:r w:rsidRPr="006221CD">
        <w:rPr>
          <w:rFonts w:cstheme="minorHAnsi"/>
          <w:spacing w:val="11"/>
          <w:w w:val="98"/>
          <w:sz w:val="24"/>
          <w:szCs w:val="24"/>
        </w:rPr>
        <w:t>INTO</w:t>
      </w:r>
      <w:r w:rsidRPr="006221CD">
        <w:rPr>
          <w:rFonts w:cstheme="minorHAnsi"/>
          <w:spacing w:val="9"/>
          <w:w w:val="98"/>
          <w:sz w:val="24"/>
          <w:szCs w:val="24"/>
        </w:rPr>
        <w:t xml:space="preserve"> </w:t>
      </w:r>
      <w:r w:rsidRPr="006221CD">
        <w:rPr>
          <w:rFonts w:cstheme="minorHAnsi"/>
          <w:spacing w:val="11"/>
          <w:w w:val="98"/>
          <w:sz w:val="24"/>
          <w:szCs w:val="24"/>
        </w:rPr>
        <w:t>Different</w:t>
      </w:r>
      <w:r w:rsidRPr="006221CD">
        <w:rPr>
          <w:rFonts w:cstheme="minorHAnsi"/>
          <w:spacing w:val="9"/>
          <w:w w:val="98"/>
          <w:sz w:val="24"/>
          <w:szCs w:val="24"/>
        </w:rPr>
        <w:t xml:space="preserve"> </w:t>
      </w:r>
      <w:r w:rsidRPr="006221CD">
        <w:rPr>
          <w:rFonts w:cstheme="minorHAnsi"/>
          <w:spacing w:val="11"/>
          <w:w w:val="98"/>
          <w:sz w:val="24"/>
          <w:szCs w:val="24"/>
        </w:rPr>
        <w:t>Families,</w:t>
      </w:r>
      <w:r w:rsidRPr="006221CD">
        <w:rPr>
          <w:rFonts w:cstheme="minorHAnsi"/>
          <w:spacing w:val="9"/>
          <w:w w:val="98"/>
          <w:sz w:val="24"/>
          <w:szCs w:val="24"/>
        </w:rPr>
        <w:t xml:space="preserve"> </w:t>
      </w:r>
      <w:r w:rsidRPr="006221CD">
        <w:rPr>
          <w:rFonts w:cstheme="minorHAnsi"/>
          <w:spacing w:val="11"/>
          <w:w w:val="98"/>
          <w:sz w:val="24"/>
          <w:szCs w:val="24"/>
        </w:rPr>
        <w:t>Same</w:t>
      </w:r>
      <w:r w:rsidRPr="006221CD">
        <w:rPr>
          <w:rFonts w:cstheme="minorHAnsi"/>
          <w:spacing w:val="9"/>
          <w:w w:val="98"/>
          <w:sz w:val="24"/>
          <w:szCs w:val="24"/>
        </w:rPr>
        <w:t xml:space="preserve"> </w:t>
      </w:r>
      <w:r w:rsidRPr="006221CD">
        <w:rPr>
          <w:rFonts w:cstheme="minorHAnsi"/>
          <w:spacing w:val="11"/>
          <w:w w:val="98"/>
          <w:sz w:val="24"/>
          <w:szCs w:val="24"/>
        </w:rPr>
        <w:t>Love</w:t>
      </w:r>
      <w:r w:rsidRPr="006221CD">
        <w:rPr>
          <w:rFonts w:cstheme="minorHAnsi"/>
          <w:spacing w:val="9"/>
          <w:w w:val="98"/>
          <w:sz w:val="24"/>
          <w:szCs w:val="24"/>
        </w:rPr>
        <w:t xml:space="preserve"> </w:t>
      </w:r>
      <w:r w:rsidRPr="006221CD">
        <w:rPr>
          <w:rFonts w:cstheme="minorHAnsi"/>
          <w:spacing w:val="11"/>
          <w:w w:val="98"/>
          <w:sz w:val="24"/>
          <w:szCs w:val="24"/>
        </w:rPr>
        <w:t>Lesson</w:t>
      </w:r>
      <w:r w:rsidRPr="006221CD">
        <w:rPr>
          <w:rFonts w:cstheme="minorHAnsi"/>
          <w:spacing w:val="9"/>
          <w:w w:val="98"/>
          <w:sz w:val="24"/>
          <w:szCs w:val="24"/>
        </w:rPr>
        <w:t xml:space="preserve"> </w:t>
      </w:r>
      <w:r w:rsidRPr="006221CD">
        <w:rPr>
          <w:rFonts w:cstheme="minorHAnsi"/>
          <w:spacing w:val="11"/>
          <w:w w:val="98"/>
          <w:sz w:val="24"/>
          <w:szCs w:val="24"/>
        </w:rPr>
        <w:t>Ideas</w:t>
      </w:r>
    </w:p>
    <w:p w:rsidR="00DF0D47" w:rsidRPr="006221CD" w:rsidRDefault="00DF0D47" w:rsidP="00DF0D47">
      <w:pPr>
        <w:numPr>
          <w:ilvl w:val="0"/>
          <w:numId w:val="18"/>
        </w:numPr>
        <w:spacing w:after="0" w:line="265" w:lineRule="auto"/>
        <w:ind w:hanging="454"/>
        <w:jc w:val="both"/>
        <w:rPr>
          <w:rFonts w:cstheme="minorHAnsi"/>
          <w:sz w:val="24"/>
          <w:szCs w:val="24"/>
        </w:rPr>
      </w:pPr>
      <w:r w:rsidRPr="006221CD">
        <w:rPr>
          <w:rFonts w:cstheme="minorHAnsi"/>
          <w:spacing w:val="11"/>
          <w:w w:val="96"/>
          <w:sz w:val="24"/>
          <w:szCs w:val="24"/>
        </w:rPr>
        <w:t>Gender</w:t>
      </w:r>
      <w:r w:rsidRPr="006221CD">
        <w:rPr>
          <w:rFonts w:cstheme="minorHAnsi"/>
          <w:spacing w:val="9"/>
          <w:w w:val="96"/>
          <w:sz w:val="24"/>
          <w:szCs w:val="24"/>
        </w:rPr>
        <w:t xml:space="preserve"> </w:t>
      </w:r>
      <w:r w:rsidRPr="006221CD">
        <w:rPr>
          <w:rFonts w:cstheme="minorHAnsi"/>
          <w:spacing w:val="11"/>
          <w:w w:val="96"/>
          <w:sz w:val="24"/>
          <w:szCs w:val="24"/>
        </w:rPr>
        <w:t>Equality</w:t>
      </w:r>
      <w:r w:rsidRPr="006221CD">
        <w:rPr>
          <w:rFonts w:cstheme="minorHAnsi"/>
          <w:spacing w:val="9"/>
          <w:w w:val="96"/>
          <w:sz w:val="24"/>
          <w:szCs w:val="24"/>
        </w:rPr>
        <w:t xml:space="preserve"> </w:t>
      </w:r>
      <w:r w:rsidRPr="006221CD">
        <w:rPr>
          <w:rFonts w:cstheme="minorHAnsi"/>
          <w:spacing w:val="11"/>
          <w:w w:val="96"/>
          <w:sz w:val="24"/>
          <w:szCs w:val="24"/>
        </w:rPr>
        <w:t>Matters</w:t>
      </w:r>
      <w:r w:rsidRPr="006221CD">
        <w:rPr>
          <w:rFonts w:cstheme="minorHAnsi"/>
          <w:spacing w:val="9"/>
          <w:w w:val="96"/>
          <w:sz w:val="24"/>
          <w:szCs w:val="24"/>
        </w:rPr>
        <w:t xml:space="preserve"> </w:t>
      </w:r>
      <w:r w:rsidRPr="006221CD">
        <w:rPr>
          <w:rFonts w:cstheme="minorHAnsi"/>
          <w:spacing w:val="11"/>
          <w:w w:val="96"/>
          <w:sz w:val="24"/>
          <w:szCs w:val="24"/>
        </w:rPr>
        <w:t>(GEM)</w:t>
      </w:r>
    </w:p>
    <w:p w:rsidR="00DF0D47" w:rsidRPr="006221CD" w:rsidRDefault="00DF0D47" w:rsidP="00DF0D47">
      <w:pPr>
        <w:numPr>
          <w:ilvl w:val="0"/>
          <w:numId w:val="18"/>
        </w:numPr>
        <w:spacing w:after="0" w:line="265" w:lineRule="auto"/>
        <w:ind w:hanging="454"/>
        <w:jc w:val="both"/>
        <w:rPr>
          <w:rFonts w:cstheme="minorHAnsi"/>
          <w:sz w:val="24"/>
          <w:szCs w:val="24"/>
        </w:rPr>
      </w:pPr>
      <w:r w:rsidRPr="006221CD">
        <w:rPr>
          <w:rFonts w:cstheme="minorHAnsi"/>
          <w:spacing w:val="11"/>
          <w:sz w:val="24"/>
          <w:szCs w:val="24"/>
        </w:rPr>
        <w:t>All Together</w:t>
      </w:r>
      <w:r w:rsidRPr="006221CD">
        <w:rPr>
          <w:rFonts w:cstheme="minorHAnsi"/>
          <w:spacing w:val="9"/>
          <w:sz w:val="24"/>
          <w:szCs w:val="24"/>
        </w:rPr>
        <w:t xml:space="preserve"> </w:t>
      </w:r>
      <w:r w:rsidRPr="006221CD">
        <w:rPr>
          <w:rFonts w:cstheme="minorHAnsi"/>
          <w:spacing w:val="11"/>
          <w:sz w:val="24"/>
          <w:szCs w:val="24"/>
        </w:rPr>
        <w:t>Now</w:t>
      </w:r>
    </w:p>
    <w:p w:rsidR="00DF0D47" w:rsidRPr="006221CD" w:rsidRDefault="00DF0D47" w:rsidP="00DF0D47">
      <w:pPr>
        <w:numPr>
          <w:ilvl w:val="0"/>
          <w:numId w:val="18"/>
        </w:numPr>
        <w:spacing w:after="0" w:line="240" w:lineRule="auto"/>
        <w:ind w:hanging="454"/>
        <w:jc w:val="both"/>
        <w:rPr>
          <w:rFonts w:cstheme="minorHAnsi"/>
          <w:sz w:val="24"/>
          <w:szCs w:val="24"/>
        </w:rPr>
      </w:pPr>
      <w:r w:rsidRPr="006221CD">
        <w:rPr>
          <w:rFonts w:cstheme="minorHAnsi"/>
          <w:sz w:val="24"/>
          <w:szCs w:val="24"/>
        </w:rPr>
        <w:t xml:space="preserve">PDST Health and Wellbeing RSE </w:t>
      </w:r>
    </w:p>
    <w:p w:rsidR="00DF0D47" w:rsidRPr="006221CD" w:rsidRDefault="00DF0D47" w:rsidP="00DF0D47">
      <w:pPr>
        <w:numPr>
          <w:ilvl w:val="0"/>
          <w:numId w:val="18"/>
        </w:numPr>
        <w:spacing w:after="0" w:line="240" w:lineRule="auto"/>
        <w:ind w:hanging="454"/>
        <w:jc w:val="both"/>
        <w:rPr>
          <w:rFonts w:cstheme="minorHAnsi"/>
          <w:sz w:val="24"/>
          <w:szCs w:val="24"/>
        </w:rPr>
      </w:pPr>
      <w:r w:rsidRPr="006221CD">
        <w:rPr>
          <w:rFonts w:cstheme="minorHAnsi"/>
          <w:sz w:val="24"/>
          <w:szCs w:val="24"/>
        </w:rPr>
        <w:t xml:space="preserve">NCCA SPHE/RSE Toolkit </w:t>
      </w:r>
    </w:p>
    <w:p w:rsidR="00DF0D47" w:rsidRPr="006221CD" w:rsidRDefault="00DF0D47" w:rsidP="00DF0D47">
      <w:pPr>
        <w:numPr>
          <w:ilvl w:val="0"/>
          <w:numId w:val="18"/>
        </w:numPr>
        <w:spacing w:after="0" w:line="240" w:lineRule="auto"/>
        <w:ind w:hanging="454"/>
        <w:jc w:val="both"/>
        <w:rPr>
          <w:rFonts w:cstheme="minorHAnsi"/>
          <w:sz w:val="24"/>
          <w:szCs w:val="24"/>
        </w:rPr>
      </w:pPr>
      <w:r w:rsidRPr="006221CD">
        <w:rPr>
          <w:rFonts w:cstheme="minorHAnsi"/>
          <w:sz w:val="24"/>
          <w:szCs w:val="24"/>
        </w:rPr>
        <w:t xml:space="preserve">Making the Links and Beyond </w:t>
      </w:r>
    </w:p>
    <w:p w:rsidR="00DF0D47" w:rsidRPr="006221CD" w:rsidRDefault="00DF0D47" w:rsidP="00DF0D47">
      <w:pPr>
        <w:numPr>
          <w:ilvl w:val="0"/>
          <w:numId w:val="18"/>
        </w:numPr>
        <w:spacing w:after="0" w:line="240" w:lineRule="auto"/>
        <w:ind w:hanging="454"/>
        <w:jc w:val="both"/>
        <w:rPr>
          <w:rFonts w:cstheme="minorHAnsi"/>
          <w:sz w:val="24"/>
          <w:szCs w:val="24"/>
        </w:rPr>
      </w:pPr>
      <w:r w:rsidRPr="006221CD">
        <w:rPr>
          <w:rFonts w:cstheme="minorHAnsi"/>
          <w:sz w:val="24"/>
          <w:szCs w:val="24"/>
        </w:rPr>
        <w:t xml:space="preserve">Stay Safe programme  </w:t>
      </w:r>
    </w:p>
    <w:p w:rsidR="00DF0D47" w:rsidRPr="006221CD" w:rsidRDefault="00DF0D47" w:rsidP="00DF0D47">
      <w:pPr>
        <w:numPr>
          <w:ilvl w:val="0"/>
          <w:numId w:val="18"/>
        </w:numPr>
        <w:spacing w:after="0" w:line="240" w:lineRule="auto"/>
        <w:ind w:hanging="454"/>
        <w:jc w:val="both"/>
        <w:rPr>
          <w:rFonts w:cstheme="minorHAnsi"/>
          <w:sz w:val="24"/>
          <w:szCs w:val="24"/>
        </w:rPr>
      </w:pPr>
      <w:r w:rsidRPr="006221CD">
        <w:rPr>
          <w:rFonts w:cstheme="minorHAnsi"/>
          <w:sz w:val="24"/>
          <w:szCs w:val="24"/>
        </w:rPr>
        <w:t xml:space="preserve">Walk Tall Programme  </w:t>
      </w:r>
    </w:p>
    <w:p w:rsidR="00DF0D47" w:rsidRPr="006221CD" w:rsidRDefault="00DF0D47" w:rsidP="00DF0D47">
      <w:pPr>
        <w:numPr>
          <w:ilvl w:val="0"/>
          <w:numId w:val="18"/>
        </w:numPr>
        <w:spacing w:after="0" w:line="265" w:lineRule="auto"/>
        <w:ind w:hanging="454"/>
        <w:jc w:val="both"/>
        <w:rPr>
          <w:rFonts w:cstheme="minorHAnsi"/>
          <w:sz w:val="24"/>
          <w:szCs w:val="24"/>
        </w:rPr>
      </w:pPr>
      <w:r w:rsidRPr="006221CD">
        <w:rPr>
          <w:rFonts w:cstheme="minorHAnsi"/>
          <w:sz w:val="24"/>
          <w:szCs w:val="24"/>
        </w:rPr>
        <w:t>Anatomical Dolls</w:t>
      </w:r>
      <w:r w:rsidRPr="006221CD">
        <w:rPr>
          <w:rFonts w:eastAsia="Verdana" w:cstheme="minorHAnsi"/>
          <w:sz w:val="24"/>
          <w:szCs w:val="24"/>
        </w:rPr>
        <w:t xml:space="preserve"> </w:t>
      </w:r>
    </w:p>
    <w:p w:rsidR="00DF0D47" w:rsidRPr="006221CD" w:rsidRDefault="00DF0D47" w:rsidP="00DF0D47">
      <w:pPr>
        <w:numPr>
          <w:ilvl w:val="0"/>
          <w:numId w:val="18"/>
        </w:numPr>
        <w:spacing w:after="0" w:line="265" w:lineRule="auto"/>
        <w:ind w:hanging="454"/>
        <w:jc w:val="both"/>
        <w:rPr>
          <w:rFonts w:cstheme="minorHAnsi"/>
          <w:sz w:val="24"/>
          <w:szCs w:val="24"/>
        </w:rPr>
      </w:pPr>
      <w:r w:rsidRPr="006221CD">
        <w:rPr>
          <w:rFonts w:cstheme="minorHAnsi"/>
          <w:sz w:val="24"/>
          <w:szCs w:val="24"/>
        </w:rPr>
        <w:t xml:space="preserve">Inclusive picture and story books </w:t>
      </w:r>
    </w:p>
    <w:p w:rsidR="00DF0D47" w:rsidRDefault="00DF0D47" w:rsidP="00DF0D47">
      <w:pPr>
        <w:rPr>
          <w:rFonts w:cstheme="minorHAnsi"/>
          <w:sz w:val="24"/>
          <w:szCs w:val="24"/>
        </w:rPr>
      </w:pPr>
    </w:p>
    <w:p w:rsidR="00D05E4C" w:rsidRDefault="00D05E4C" w:rsidP="00DF0D47">
      <w:pPr>
        <w:rPr>
          <w:rFonts w:cstheme="minorHAnsi"/>
          <w:sz w:val="24"/>
          <w:szCs w:val="24"/>
        </w:rPr>
      </w:pPr>
    </w:p>
    <w:p w:rsidR="00D05E4C" w:rsidRDefault="00D05E4C" w:rsidP="00DF0D47">
      <w:pPr>
        <w:rPr>
          <w:rFonts w:cstheme="minorHAnsi"/>
          <w:sz w:val="24"/>
          <w:szCs w:val="24"/>
        </w:rPr>
      </w:pPr>
    </w:p>
    <w:p w:rsidR="00D05E4C" w:rsidRDefault="00D05E4C" w:rsidP="00DF0D47">
      <w:pPr>
        <w:rPr>
          <w:rFonts w:cstheme="minorHAnsi"/>
          <w:sz w:val="24"/>
          <w:szCs w:val="24"/>
        </w:rPr>
      </w:pPr>
    </w:p>
    <w:p w:rsidR="00D05E4C" w:rsidRDefault="00D05E4C" w:rsidP="00DF0D47">
      <w:pPr>
        <w:rPr>
          <w:rFonts w:cstheme="minorHAnsi"/>
          <w:sz w:val="24"/>
          <w:szCs w:val="24"/>
        </w:rPr>
      </w:pPr>
    </w:p>
    <w:p w:rsidR="00D05E4C" w:rsidRPr="006221CD" w:rsidRDefault="00D05E4C" w:rsidP="00DF0D47">
      <w:pPr>
        <w:rPr>
          <w:rFonts w:cstheme="minorHAnsi"/>
          <w:sz w:val="24"/>
          <w:szCs w:val="24"/>
        </w:rPr>
      </w:pPr>
    </w:p>
    <w:p w:rsidR="00283834" w:rsidRPr="006221CD" w:rsidRDefault="009740CE" w:rsidP="00283834">
      <w:pPr>
        <w:pStyle w:val="Heading2"/>
        <w:spacing w:after="130"/>
        <w:ind w:left="43"/>
        <w:rPr>
          <w:rFonts w:asciiTheme="minorHAnsi" w:hAnsiTheme="minorHAnsi" w:cstheme="minorHAnsi"/>
          <w:b/>
          <w:sz w:val="24"/>
          <w:szCs w:val="24"/>
        </w:rPr>
      </w:pPr>
      <w:r w:rsidRPr="006221CD">
        <w:rPr>
          <w:rFonts w:asciiTheme="minorHAnsi" w:hAnsiTheme="minorHAnsi" w:cstheme="minorHAnsi"/>
          <w:b/>
          <w:sz w:val="24"/>
          <w:szCs w:val="24"/>
        </w:rPr>
        <w:lastRenderedPageBreak/>
        <w:t>Role of the parents/carers</w:t>
      </w:r>
    </w:p>
    <w:p w:rsidR="009740CE" w:rsidRPr="006221CD" w:rsidRDefault="009740CE" w:rsidP="00283834">
      <w:pPr>
        <w:pStyle w:val="Heading2"/>
        <w:spacing w:after="130"/>
        <w:ind w:left="43"/>
        <w:rPr>
          <w:rFonts w:asciiTheme="minorHAnsi" w:hAnsiTheme="minorHAnsi" w:cstheme="minorHAnsi"/>
          <w:b/>
          <w:sz w:val="24"/>
          <w:szCs w:val="24"/>
        </w:rPr>
      </w:pPr>
      <w:r w:rsidRPr="006221CD">
        <w:rPr>
          <w:rFonts w:asciiTheme="minorHAnsi" w:hAnsiTheme="minorHAnsi" w:cstheme="minorHAnsi"/>
          <w:sz w:val="24"/>
          <w:szCs w:val="24"/>
        </w:rPr>
        <w:t>In SPHE and RSE, parents are acknowledged as the primary educators of their children, and the school will work in partnership with them in a supportive role. Taking into account the independent needs and family background of the children, it is the parents/carers responsibility to impart their own chosen values and beliefs.</w:t>
      </w:r>
    </w:p>
    <w:p w:rsidR="00BA0F28" w:rsidRPr="006221CD" w:rsidRDefault="00BA0F28" w:rsidP="00BA0F28">
      <w:pPr>
        <w:ind w:left="1"/>
        <w:rPr>
          <w:rFonts w:cstheme="minorHAnsi"/>
          <w:sz w:val="24"/>
          <w:szCs w:val="24"/>
        </w:rPr>
      </w:pPr>
      <w:r w:rsidRPr="006221CD">
        <w:rPr>
          <w:rFonts w:cstheme="minorHAnsi"/>
          <w:sz w:val="24"/>
          <w:szCs w:val="24"/>
        </w:rPr>
        <w:t xml:space="preserve">In </w:t>
      </w:r>
      <w:proofErr w:type="spellStart"/>
      <w:r w:rsidRPr="006221CD">
        <w:rPr>
          <w:rFonts w:cstheme="minorHAnsi"/>
          <w:sz w:val="24"/>
          <w:szCs w:val="24"/>
        </w:rPr>
        <w:t>Bunscoil</w:t>
      </w:r>
      <w:proofErr w:type="spellEnd"/>
      <w:r w:rsidRPr="006221CD">
        <w:rPr>
          <w:rFonts w:cstheme="minorHAnsi"/>
          <w:sz w:val="24"/>
          <w:szCs w:val="24"/>
        </w:rPr>
        <w:t xml:space="preserve"> </w:t>
      </w:r>
      <w:proofErr w:type="spellStart"/>
      <w:r w:rsidRPr="006221CD">
        <w:rPr>
          <w:rFonts w:cstheme="minorHAnsi"/>
          <w:sz w:val="24"/>
          <w:szCs w:val="24"/>
        </w:rPr>
        <w:t>Gleann</w:t>
      </w:r>
      <w:proofErr w:type="spellEnd"/>
      <w:r w:rsidRPr="006221CD">
        <w:rPr>
          <w:rFonts w:cstheme="minorHAnsi"/>
          <w:sz w:val="24"/>
          <w:szCs w:val="24"/>
        </w:rPr>
        <w:t xml:space="preserve"> </w:t>
      </w:r>
      <w:proofErr w:type="spellStart"/>
      <w:r w:rsidRPr="006221CD">
        <w:rPr>
          <w:rFonts w:cstheme="minorHAnsi"/>
          <w:sz w:val="24"/>
          <w:szCs w:val="24"/>
        </w:rPr>
        <w:t>Sidheáin</w:t>
      </w:r>
      <w:proofErr w:type="spellEnd"/>
      <w:r w:rsidRPr="006221CD">
        <w:rPr>
          <w:rFonts w:cstheme="minorHAnsi"/>
          <w:sz w:val="24"/>
          <w:szCs w:val="24"/>
        </w:rPr>
        <w:t xml:space="preserve"> parents/guardians/carers will be informed at enrolment that the school fully implements the RSE strands of the SPHE curriculum. Parents/guardians/carers will be informed in advance of the teaching</w:t>
      </w:r>
      <w:r w:rsidR="00D05E4C">
        <w:rPr>
          <w:rFonts w:cstheme="minorHAnsi"/>
          <w:sz w:val="24"/>
          <w:szCs w:val="24"/>
        </w:rPr>
        <w:t xml:space="preserve"> of the formal RSE lessons. (S</w:t>
      </w:r>
      <w:r w:rsidRPr="006221CD">
        <w:rPr>
          <w:rFonts w:cstheme="minorHAnsi"/>
          <w:sz w:val="24"/>
          <w:szCs w:val="24"/>
        </w:rPr>
        <w:t xml:space="preserve">ample letter is provided in </w:t>
      </w:r>
      <w:r w:rsidRPr="006221CD">
        <w:rPr>
          <w:rFonts w:cstheme="minorHAnsi"/>
          <w:b/>
          <w:sz w:val="24"/>
          <w:szCs w:val="24"/>
        </w:rPr>
        <w:t>Appendix 1</w:t>
      </w:r>
      <w:r w:rsidRPr="006221CD">
        <w:rPr>
          <w:rFonts w:cstheme="minorHAnsi"/>
          <w:sz w:val="24"/>
          <w:szCs w:val="24"/>
        </w:rPr>
        <w:t xml:space="preserve">). This will offer parents/guardians/carers an opportunity to meet with relevant teachers to discuss/view the material that will be covered and share any personal details they feel the teacher should be aware of prior to their child engaging in RSE lessons. If they wish to withdraw their child from specific formal RSE lessons, this should be provided in writing to the school and kept on file. Alternative arrangements will be considered and agreed upon by the relevant parties. The school cannot accept responsibility for indirect RSE related information delivered to the child outside of formal RSE lessons i.e. on yard, school bus etc.  </w:t>
      </w:r>
    </w:p>
    <w:p w:rsidR="009740CE" w:rsidRPr="006221CD" w:rsidRDefault="009740CE" w:rsidP="009740CE">
      <w:pPr>
        <w:spacing w:after="62" w:line="250" w:lineRule="auto"/>
        <w:ind w:left="57" w:right="4" w:hanging="5"/>
        <w:jc w:val="both"/>
        <w:rPr>
          <w:rFonts w:cstheme="minorHAnsi"/>
          <w:sz w:val="24"/>
          <w:szCs w:val="24"/>
        </w:rPr>
      </w:pPr>
      <w:r w:rsidRPr="006221CD">
        <w:rPr>
          <w:rFonts w:cstheme="minorHAnsi"/>
          <w:noProof/>
          <w:sz w:val="24"/>
          <w:szCs w:val="24"/>
          <w:lang w:eastAsia="en-IE"/>
        </w:rPr>
        <w:drawing>
          <wp:anchor distT="0" distB="0" distL="114300" distR="114300" simplePos="0" relativeHeight="251662336" behindDoc="0" locked="0" layoutInCell="1" allowOverlap="0" wp14:anchorId="1161D858" wp14:editId="71B57538">
            <wp:simplePos x="0" y="0"/>
            <wp:positionH relativeFrom="page">
              <wp:posOffset>950976</wp:posOffset>
            </wp:positionH>
            <wp:positionV relativeFrom="page">
              <wp:posOffset>1384187</wp:posOffset>
            </wp:positionV>
            <wp:extent cx="3048" cy="3049"/>
            <wp:effectExtent l="0" t="0" r="0" b="0"/>
            <wp:wrapSquare wrapText="bothSides"/>
            <wp:docPr id="14091" name="Picture 14091"/>
            <wp:cNvGraphicFramePr/>
            <a:graphic xmlns:a="http://schemas.openxmlformats.org/drawingml/2006/main">
              <a:graphicData uri="http://schemas.openxmlformats.org/drawingml/2006/picture">
                <pic:pic xmlns:pic="http://schemas.openxmlformats.org/drawingml/2006/picture">
                  <pic:nvPicPr>
                    <pic:cNvPr id="14091" name="Picture 14091"/>
                    <pic:cNvPicPr/>
                  </pic:nvPicPr>
                  <pic:blipFill>
                    <a:blip r:embed="rId13"/>
                    <a:stretch>
                      <a:fillRect/>
                    </a:stretch>
                  </pic:blipFill>
                  <pic:spPr>
                    <a:xfrm>
                      <a:off x="0" y="0"/>
                      <a:ext cx="3048" cy="3049"/>
                    </a:xfrm>
                    <a:prstGeom prst="rect">
                      <a:avLst/>
                    </a:prstGeom>
                  </pic:spPr>
                </pic:pic>
              </a:graphicData>
            </a:graphic>
          </wp:anchor>
        </w:drawing>
      </w:r>
      <w:r w:rsidRPr="006221CD">
        <w:rPr>
          <w:rFonts w:cstheme="minorHAnsi"/>
          <w:noProof/>
          <w:sz w:val="24"/>
          <w:szCs w:val="24"/>
          <w:lang w:eastAsia="en-IE"/>
        </w:rPr>
        <w:drawing>
          <wp:anchor distT="0" distB="0" distL="114300" distR="114300" simplePos="0" relativeHeight="251663360" behindDoc="0" locked="0" layoutInCell="1" allowOverlap="0" wp14:anchorId="595EC999" wp14:editId="2468CDEC">
            <wp:simplePos x="0" y="0"/>
            <wp:positionH relativeFrom="page">
              <wp:posOffset>950976</wp:posOffset>
            </wp:positionH>
            <wp:positionV relativeFrom="page">
              <wp:posOffset>3387294</wp:posOffset>
            </wp:positionV>
            <wp:extent cx="3048" cy="3049"/>
            <wp:effectExtent l="0" t="0" r="0" b="0"/>
            <wp:wrapSquare wrapText="bothSides"/>
            <wp:docPr id="14094" name="Picture 14094"/>
            <wp:cNvGraphicFramePr/>
            <a:graphic xmlns:a="http://schemas.openxmlformats.org/drawingml/2006/main">
              <a:graphicData uri="http://schemas.openxmlformats.org/drawingml/2006/picture">
                <pic:pic xmlns:pic="http://schemas.openxmlformats.org/drawingml/2006/picture">
                  <pic:nvPicPr>
                    <pic:cNvPr id="14094" name="Picture 14094"/>
                    <pic:cNvPicPr/>
                  </pic:nvPicPr>
                  <pic:blipFill>
                    <a:blip r:embed="rId14"/>
                    <a:stretch>
                      <a:fillRect/>
                    </a:stretch>
                  </pic:blipFill>
                  <pic:spPr>
                    <a:xfrm>
                      <a:off x="0" y="0"/>
                      <a:ext cx="3048" cy="3049"/>
                    </a:xfrm>
                    <a:prstGeom prst="rect">
                      <a:avLst/>
                    </a:prstGeom>
                  </pic:spPr>
                </pic:pic>
              </a:graphicData>
            </a:graphic>
          </wp:anchor>
        </w:drawing>
      </w:r>
      <w:r w:rsidRPr="006221CD">
        <w:rPr>
          <w:rFonts w:cstheme="minorHAnsi"/>
          <w:sz w:val="24"/>
          <w:szCs w:val="24"/>
        </w:rPr>
        <w:t>Guidelines for when children are withdrawn from the RSE programme:</w:t>
      </w:r>
    </w:p>
    <w:p w:rsidR="009740CE" w:rsidRPr="006221CD" w:rsidRDefault="009740CE" w:rsidP="009740CE">
      <w:pPr>
        <w:spacing w:after="153"/>
        <w:ind w:left="38" w:right="14" w:firstLine="62"/>
        <w:rPr>
          <w:rFonts w:cstheme="minorHAnsi"/>
          <w:sz w:val="24"/>
          <w:szCs w:val="24"/>
        </w:rPr>
      </w:pPr>
      <w:r w:rsidRPr="006221CD">
        <w:rPr>
          <w:rFonts w:cstheme="minorHAnsi"/>
          <w:sz w:val="24"/>
          <w:szCs w:val="24"/>
        </w:rPr>
        <w:t>For a child who is being withdrawn from class for the duration of a discrete SPHE lesson, the following options are available to the parents/carers to choose from:</w:t>
      </w:r>
    </w:p>
    <w:p w:rsidR="009740CE" w:rsidRPr="006221CD" w:rsidRDefault="009740CE" w:rsidP="009740CE">
      <w:pPr>
        <w:numPr>
          <w:ilvl w:val="0"/>
          <w:numId w:val="7"/>
        </w:numPr>
        <w:spacing w:after="174" w:line="225" w:lineRule="auto"/>
        <w:ind w:left="40" w:right="72"/>
        <w:rPr>
          <w:rFonts w:cstheme="minorHAnsi"/>
          <w:sz w:val="24"/>
          <w:szCs w:val="24"/>
        </w:rPr>
      </w:pPr>
      <w:r w:rsidRPr="006221CD">
        <w:rPr>
          <w:rFonts w:cstheme="minorHAnsi"/>
          <w:sz w:val="24"/>
          <w:szCs w:val="24"/>
        </w:rPr>
        <w:t>The child may be withdrawn from school and supervised by their parent/ carer pending the completion of the RSE lesson (</w:t>
      </w:r>
      <w:proofErr w:type="spellStart"/>
      <w:r w:rsidRPr="006221CD">
        <w:rPr>
          <w:rFonts w:cstheme="minorHAnsi"/>
          <w:sz w:val="24"/>
          <w:szCs w:val="24"/>
        </w:rPr>
        <w:t>approx</w:t>
      </w:r>
      <w:proofErr w:type="spellEnd"/>
      <w:r w:rsidRPr="006221CD">
        <w:rPr>
          <w:rFonts w:cstheme="minorHAnsi"/>
          <w:sz w:val="24"/>
          <w:szCs w:val="24"/>
        </w:rPr>
        <w:t xml:space="preserve"> 30/40 minutes). The child will then return to class for the continuation of his/her school day, or</w:t>
      </w:r>
    </w:p>
    <w:p w:rsidR="009740CE" w:rsidRPr="006221CD" w:rsidRDefault="009740CE" w:rsidP="009740CE">
      <w:pPr>
        <w:numPr>
          <w:ilvl w:val="0"/>
          <w:numId w:val="7"/>
        </w:numPr>
        <w:spacing w:after="148" w:line="248" w:lineRule="auto"/>
        <w:ind w:left="40" w:right="72"/>
        <w:rPr>
          <w:rFonts w:cstheme="minorHAnsi"/>
          <w:sz w:val="24"/>
          <w:szCs w:val="24"/>
        </w:rPr>
      </w:pPr>
      <w:r w:rsidRPr="006221CD">
        <w:rPr>
          <w:rFonts w:cstheme="minorHAnsi"/>
          <w:sz w:val="24"/>
          <w:szCs w:val="24"/>
        </w:rPr>
        <w:t>The child may go to another classroom under the supervision of another member of staff for the duration of time that the RSE lesson is being taught. They may read their library book during this time, or may engage in another activity, as decided upon by their class teacher.</w:t>
      </w:r>
    </w:p>
    <w:p w:rsidR="009740CE" w:rsidRPr="006221CD" w:rsidRDefault="009740CE" w:rsidP="00BA0F28">
      <w:pPr>
        <w:spacing w:before="240" w:after="153"/>
        <w:ind w:left="38" w:right="14" w:firstLine="58"/>
        <w:rPr>
          <w:rFonts w:cstheme="minorHAnsi"/>
          <w:sz w:val="24"/>
          <w:szCs w:val="24"/>
        </w:rPr>
      </w:pPr>
      <w:r w:rsidRPr="006221CD">
        <w:rPr>
          <w:rFonts w:cstheme="minorHAnsi"/>
          <w:sz w:val="24"/>
          <w:szCs w:val="24"/>
        </w:rPr>
        <w:t>If a child is withdrawn from the class for the teaching of sensitive issues, the school cannot guarantee that the other children will not inform them about the content discussed. The teacher may also need to make incidental reference to the issue at another time while that child is present. Although we aim to set specific times for the teachings of RSE, parents/ carers must be aware that these times can change at short notice. The school will notify parents as soon as possible of these time changes.</w:t>
      </w:r>
    </w:p>
    <w:p w:rsidR="007C2449" w:rsidRPr="006221CD" w:rsidRDefault="009740CE" w:rsidP="00BA0F28">
      <w:pPr>
        <w:shd w:val="clear" w:color="auto" w:fill="FFFFFF"/>
        <w:spacing w:before="240" w:after="100" w:afterAutospacing="1" w:line="240" w:lineRule="auto"/>
        <w:rPr>
          <w:rFonts w:cstheme="minorHAnsi"/>
          <w:sz w:val="24"/>
          <w:szCs w:val="24"/>
        </w:rPr>
      </w:pPr>
      <w:r w:rsidRPr="006221CD">
        <w:rPr>
          <w:rFonts w:cstheme="minorHAnsi"/>
          <w:sz w:val="24"/>
          <w:szCs w:val="24"/>
        </w:rPr>
        <w:t>The school ethos of inclusion must prevail at all times in this regard.</w:t>
      </w:r>
    </w:p>
    <w:p w:rsidR="00BA0F28" w:rsidRPr="006221CD" w:rsidRDefault="00BA0F28" w:rsidP="00BA0F28">
      <w:pPr>
        <w:shd w:val="clear" w:color="auto" w:fill="FFFFFF"/>
        <w:spacing w:before="240" w:after="100" w:afterAutospacing="1" w:line="240" w:lineRule="auto"/>
        <w:rPr>
          <w:rFonts w:cstheme="minorHAnsi"/>
          <w:sz w:val="24"/>
          <w:szCs w:val="24"/>
        </w:rPr>
      </w:pPr>
    </w:p>
    <w:p w:rsidR="00BA0F28" w:rsidRPr="006221CD" w:rsidRDefault="00BA0F28" w:rsidP="00BA0F28">
      <w:pPr>
        <w:shd w:val="clear" w:color="auto" w:fill="FFFFFF"/>
        <w:spacing w:before="240" w:after="100" w:afterAutospacing="1" w:line="240" w:lineRule="auto"/>
        <w:rPr>
          <w:rFonts w:cstheme="minorHAnsi"/>
          <w:sz w:val="24"/>
          <w:szCs w:val="24"/>
        </w:rPr>
      </w:pPr>
    </w:p>
    <w:p w:rsidR="00BA0F28" w:rsidRPr="006221CD" w:rsidRDefault="00BA0F28" w:rsidP="00BA0F28">
      <w:pPr>
        <w:pStyle w:val="Heading2"/>
        <w:ind w:left="-1"/>
        <w:rPr>
          <w:rFonts w:asciiTheme="minorHAnsi" w:hAnsiTheme="minorHAnsi" w:cstheme="minorHAnsi"/>
          <w:b/>
          <w:sz w:val="24"/>
          <w:szCs w:val="24"/>
        </w:rPr>
      </w:pPr>
      <w:r w:rsidRPr="006221CD">
        <w:rPr>
          <w:rFonts w:asciiTheme="minorHAnsi" w:hAnsiTheme="minorHAnsi" w:cstheme="minorHAnsi"/>
          <w:b/>
          <w:sz w:val="24"/>
          <w:szCs w:val="24"/>
        </w:rPr>
        <w:lastRenderedPageBreak/>
        <w:t>Differentiation</w:t>
      </w:r>
      <w:r w:rsidRPr="006221CD">
        <w:rPr>
          <w:rFonts w:asciiTheme="minorHAnsi" w:hAnsiTheme="minorHAnsi" w:cstheme="minorHAnsi"/>
          <w:b/>
          <w:color w:val="181717"/>
          <w:sz w:val="24"/>
          <w:szCs w:val="24"/>
        </w:rPr>
        <w:t xml:space="preserve">  </w:t>
      </w:r>
    </w:p>
    <w:p w:rsidR="00BA0F28" w:rsidRPr="006221CD" w:rsidRDefault="00BA0F28" w:rsidP="00BA0F28">
      <w:pPr>
        <w:ind w:left="1"/>
        <w:rPr>
          <w:rFonts w:cstheme="minorHAnsi"/>
          <w:sz w:val="24"/>
          <w:szCs w:val="24"/>
        </w:rPr>
      </w:pPr>
      <w:r w:rsidRPr="006221CD">
        <w:rPr>
          <w:rFonts w:cstheme="minorHAnsi"/>
          <w:sz w:val="24"/>
          <w:szCs w:val="24"/>
        </w:rPr>
        <w:t xml:space="preserve">The age and stage of development in a class can vary widely and strategies for differentiation can support gradual and appropriate learning. In </w:t>
      </w:r>
      <w:proofErr w:type="spellStart"/>
      <w:r w:rsidR="006221CD" w:rsidRPr="006221CD">
        <w:rPr>
          <w:rFonts w:cstheme="minorHAnsi"/>
          <w:sz w:val="24"/>
          <w:szCs w:val="24"/>
        </w:rPr>
        <w:t>Bunscoil</w:t>
      </w:r>
      <w:proofErr w:type="spellEnd"/>
      <w:r w:rsidR="006221CD" w:rsidRPr="006221CD">
        <w:rPr>
          <w:rFonts w:cstheme="minorHAnsi"/>
          <w:sz w:val="24"/>
          <w:szCs w:val="24"/>
        </w:rPr>
        <w:t xml:space="preserve"> </w:t>
      </w:r>
      <w:proofErr w:type="spellStart"/>
      <w:r w:rsidR="006221CD" w:rsidRPr="006221CD">
        <w:rPr>
          <w:rFonts w:cstheme="minorHAnsi"/>
          <w:sz w:val="24"/>
          <w:szCs w:val="24"/>
        </w:rPr>
        <w:t>Gleann</w:t>
      </w:r>
      <w:proofErr w:type="spellEnd"/>
      <w:r w:rsidR="006221CD" w:rsidRPr="006221CD">
        <w:rPr>
          <w:rFonts w:cstheme="minorHAnsi"/>
          <w:sz w:val="24"/>
          <w:szCs w:val="24"/>
        </w:rPr>
        <w:t xml:space="preserve"> </w:t>
      </w:r>
      <w:proofErr w:type="spellStart"/>
      <w:r w:rsidR="006221CD" w:rsidRPr="006221CD">
        <w:rPr>
          <w:rFonts w:cstheme="minorHAnsi"/>
          <w:sz w:val="24"/>
          <w:szCs w:val="24"/>
        </w:rPr>
        <w:t>Sidheáin</w:t>
      </w:r>
      <w:proofErr w:type="spellEnd"/>
      <w:r w:rsidRPr="006221CD">
        <w:rPr>
          <w:rFonts w:cstheme="minorHAnsi"/>
          <w:sz w:val="24"/>
          <w:szCs w:val="24"/>
        </w:rPr>
        <w:t xml:space="preserve">, teachers use assessment and professional judgment to differentiate the curricular objectives and content to best suit the needs of all pupils.  </w:t>
      </w:r>
    </w:p>
    <w:p w:rsidR="00BA0F28" w:rsidRPr="006221CD" w:rsidRDefault="00BA0F28" w:rsidP="00BA0F28">
      <w:pPr>
        <w:ind w:left="1"/>
        <w:rPr>
          <w:rFonts w:cstheme="minorHAnsi"/>
          <w:sz w:val="24"/>
          <w:szCs w:val="24"/>
        </w:rPr>
      </w:pPr>
      <w:r w:rsidRPr="006221CD">
        <w:rPr>
          <w:rFonts w:cstheme="minorHAnsi"/>
          <w:sz w:val="24"/>
          <w:szCs w:val="24"/>
        </w:rPr>
        <w:t xml:space="preserve">Adaptations to the way in which the content is delivered will be made for children with special and additional educational needs. Both consultation with parents/guardians/carers in advance of lessons and the anticipation of the pupil's needs will be central to ensuring learning is meaningful. This may be reflected in the student’s support file. </w:t>
      </w:r>
    </w:p>
    <w:p w:rsidR="00BA0F28" w:rsidRPr="006221CD" w:rsidRDefault="00BA0F28" w:rsidP="00BA0F28">
      <w:pPr>
        <w:ind w:left="1"/>
        <w:rPr>
          <w:rFonts w:cstheme="minorHAnsi"/>
          <w:sz w:val="24"/>
          <w:szCs w:val="24"/>
        </w:rPr>
      </w:pPr>
      <w:r w:rsidRPr="006221CD">
        <w:rPr>
          <w:rFonts w:cstheme="minorHAnsi"/>
          <w:sz w:val="24"/>
          <w:szCs w:val="24"/>
        </w:rPr>
        <w:t xml:space="preserve">NCSE Guidelines for teachers of students with Mild, Moderate and Severe and Profound Learning Disabilities is available to download at </w:t>
      </w:r>
      <w:r w:rsidRPr="006221CD">
        <w:rPr>
          <w:rFonts w:cstheme="minorHAnsi"/>
          <w:color w:val="13619B"/>
          <w:sz w:val="24"/>
          <w:szCs w:val="24"/>
        </w:rPr>
        <w:t>https://www.sess.ie/cat-categories</w:t>
      </w:r>
    </w:p>
    <w:p w:rsidR="0069483A" w:rsidRPr="006221CD" w:rsidRDefault="0069483A" w:rsidP="0069483A">
      <w:pPr>
        <w:spacing w:after="0" w:line="259" w:lineRule="auto"/>
        <w:ind w:left="-4"/>
        <w:rPr>
          <w:rFonts w:cstheme="minorHAnsi"/>
          <w:sz w:val="24"/>
          <w:szCs w:val="24"/>
        </w:rPr>
      </w:pPr>
      <w:r w:rsidRPr="006221CD">
        <w:rPr>
          <w:rFonts w:cstheme="minorHAnsi"/>
          <w:sz w:val="24"/>
          <w:szCs w:val="24"/>
        </w:rPr>
        <w:t xml:space="preserve">Useful Resources: </w:t>
      </w:r>
    </w:p>
    <w:p w:rsidR="0069483A" w:rsidRPr="006221CD" w:rsidRDefault="0069483A" w:rsidP="0069483A">
      <w:pPr>
        <w:numPr>
          <w:ilvl w:val="0"/>
          <w:numId w:val="19"/>
        </w:numPr>
        <w:spacing w:after="0" w:line="265" w:lineRule="auto"/>
        <w:ind w:hanging="454"/>
        <w:jc w:val="both"/>
        <w:rPr>
          <w:rFonts w:cstheme="minorHAnsi"/>
          <w:sz w:val="24"/>
          <w:szCs w:val="24"/>
        </w:rPr>
      </w:pPr>
      <w:r w:rsidRPr="006221CD">
        <w:rPr>
          <w:rFonts w:cstheme="minorHAnsi"/>
          <w:color w:val="13619B"/>
          <w:sz w:val="24"/>
          <w:szCs w:val="24"/>
        </w:rPr>
        <w:t xml:space="preserve">Middletown Centre for Autism </w:t>
      </w:r>
    </w:p>
    <w:p w:rsidR="0069483A" w:rsidRPr="006221CD" w:rsidRDefault="0069483A" w:rsidP="0069483A">
      <w:pPr>
        <w:numPr>
          <w:ilvl w:val="0"/>
          <w:numId w:val="19"/>
        </w:numPr>
        <w:spacing w:after="0" w:line="265" w:lineRule="auto"/>
        <w:ind w:hanging="454"/>
        <w:jc w:val="both"/>
        <w:rPr>
          <w:rFonts w:cstheme="minorHAnsi"/>
          <w:sz w:val="24"/>
          <w:szCs w:val="24"/>
        </w:rPr>
      </w:pPr>
      <w:r w:rsidRPr="006221CD">
        <w:rPr>
          <w:rFonts w:cstheme="minorHAnsi"/>
          <w:color w:val="13619B"/>
          <w:sz w:val="24"/>
          <w:szCs w:val="24"/>
        </w:rPr>
        <w:t xml:space="preserve">PDST RSE </w:t>
      </w:r>
    </w:p>
    <w:p w:rsidR="0069483A" w:rsidRPr="006221CD" w:rsidRDefault="0069483A" w:rsidP="0069483A">
      <w:pPr>
        <w:numPr>
          <w:ilvl w:val="0"/>
          <w:numId w:val="19"/>
        </w:numPr>
        <w:spacing w:after="0" w:line="265" w:lineRule="auto"/>
        <w:ind w:hanging="454"/>
        <w:jc w:val="both"/>
        <w:rPr>
          <w:rFonts w:cstheme="minorHAnsi"/>
          <w:sz w:val="24"/>
          <w:szCs w:val="24"/>
        </w:rPr>
      </w:pPr>
      <w:r w:rsidRPr="006221CD">
        <w:rPr>
          <w:rFonts w:cstheme="minorHAnsi"/>
          <w:color w:val="13619B"/>
          <w:sz w:val="24"/>
          <w:szCs w:val="24"/>
        </w:rPr>
        <w:t>Stay Safe for Children with SEN</w:t>
      </w:r>
      <w:r w:rsidRPr="006221CD">
        <w:rPr>
          <w:rFonts w:cstheme="minorHAnsi"/>
          <w:sz w:val="24"/>
          <w:szCs w:val="24"/>
        </w:rPr>
        <w:t xml:space="preserve"> </w:t>
      </w:r>
    </w:p>
    <w:p w:rsidR="0069483A" w:rsidRPr="006221CD" w:rsidRDefault="0069483A" w:rsidP="0069483A">
      <w:pPr>
        <w:spacing w:after="0" w:line="265" w:lineRule="auto"/>
        <w:ind w:left="454"/>
        <w:jc w:val="both"/>
        <w:rPr>
          <w:rFonts w:cstheme="minorHAnsi"/>
          <w:sz w:val="24"/>
          <w:szCs w:val="24"/>
        </w:rPr>
      </w:pPr>
    </w:p>
    <w:p w:rsidR="0069483A" w:rsidRPr="006221CD" w:rsidRDefault="0069483A" w:rsidP="00E900E2">
      <w:pPr>
        <w:spacing w:after="0" w:line="265" w:lineRule="auto"/>
        <w:jc w:val="both"/>
        <w:rPr>
          <w:rFonts w:cstheme="minorHAnsi"/>
          <w:b/>
          <w:sz w:val="24"/>
          <w:szCs w:val="24"/>
        </w:rPr>
      </w:pPr>
      <w:r w:rsidRPr="006221CD">
        <w:rPr>
          <w:rFonts w:cstheme="minorHAnsi"/>
          <w:b/>
          <w:sz w:val="24"/>
          <w:szCs w:val="24"/>
        </w:rPr>
        <w:t>Language</w:t>
      </w:r>
    </w:p>
    <w:p w:rsidR="0069483A" w:rsidRPr="00E900E2" w:rsidRDefault="0069483A" w:rsidP="00E900E2">
      <w:pPr>
        <w:spacing w:after="0" w:line="265" w:lineRule="auto"/>
        <w:ind w:right="143"/>
        <w:rPr>
          <w:rFonts w:cstheme="minorHAnsi"/>
          <w:sz w:val="24"/>
          <w:szCs w:val="24"/>
        </w:rPr>
      </w:pPr>
      <w:r w:rsidRPr="00E900E2">
        <w:rPr>
          <w:rFonts w:cstheme="minorHAnsi"/>
          <w:sz w:val="24"/>
          <w:szCs w:val="24"/>
        </w:rPr>
        <w:t xml:space="preserve">Language reflects values, attitudes, beliefs, prejudices and principles and can inform behaviour. It not only helps to express a culture, but influences and shapes that culture as well. It is essential that children are enabled to use language in a precise and appropriate manner. </w:t>
      </w:r>
    </w:p>
    <w:p w:rsidR="0069483A" w:rsidRPr="006221CD" w:rsidRDefault="0069483A" w:rsidP="0069483A">
      <w:pPr>
        <w:spacing w:after="0" w:line="259" w:lineRule="auto"/>
        <w:ind w:left="454"/>
        <w:rPr>
          <w:rFonts w:cstheme="minorHAnsi"/>
          <w:sz w:val="24"/>
          <w:szCs w:val="24"/>
        </w:rPr>
      </w:pPr>
    </w:p>
    <w:p w:rsidR="0069483A" w:rsidRPr="00E900E2" w:rsidRDefault="0069483A" w:rsidP="00E900E2">
      <w:pPr>
        <w:spacing w:after="0" w:line="265" w:lineRule="auto"/>
        <w:ind w:right="143"/>
        <w:rPr>
          <w:rFonts w:cstheme="minorHAnsi"/>
          <w:sz w:val="24"/>
          <w:szCs w:val="24"/>
        </w:rPr>
      </w:pPr>
      <w:r w:rsidRPr="00E900E2">
        <w:rPr>
          <w:rFonts w:cstheme="minorHAnsi"/>
          <w:sz w:val="24"/>
          <w:szCs w:val="24"/>
        </w:rPr>
        <w:t>The language that i</w:t>
      </w:r>
      <w:r w:rsidR="00E900E2" w:rsidRPr="00E900E2">
        <w:rPr>
          <w:rFonts w:cstheme="minorHAnsi"/>
          <w:sz w:val="24"/>
          <w:szCs w:val="24"/>
        </w:rPr>
        <w:t>s promoted in the school is</w:t>
      </w:r>
      <w:r w:rsidRPr="00E900E2">
        <w:rPr>
          <w:rFonts w:cstheme="minorHAnsi"/>
          <w:sz w:val="24"/>
          <w:szCs w:val="24"/>
        </w:rPr>
        <w:t xml:space="preserve"> one that nurtures both children and adults as unique and </w:t>
      </w:r>
      <w:r w:rsidR="00E900E2" w:rsidRPr="00E900E2">
        <w:rPr>
          <w:rFonts w:cstheme="minorHAnsi"/>
          <w:sz w:val="24"/>
          <w:szCs w:val="24"/>
        </w:rPr>
        <w:t>valuable human beings. It</w:t>
      </w:r>
      <w:r w:rsidRPr="00E900E2">
        <w:rPr>
          <w:rFonts w:cstheme="minorHAnsi"/>
          <w:sz w:val="24"/>
          <w:szCs w:val="24"/>
        </w:rPr>
        <w:t xml:space="preserve"> respect</w:t>
      </w:r>
      <w:r w:rsidR="00E900E2" w:rsidRPr="00E900E2">
        <w:rPr>
          <w:rFonts w:cstheme="minorHAnsi"/>
          <w:sz w:val="24"/>
          <w:szCs w:val="24"/>
        </w:rPr>
        <w:t>s</w:t>
      </w:r>
      <w:r w:rsidRPr="00E900E2">
        <w:rPr>
          <w:rFonts w:cstheme="minorHAnsi"/>
          <w:sz w:val="24"/>
          <w:szCs w:val="24"/>
        </w:rPr>
        <w:t xml:space="preserve"> cultu</w:t>
      </w:r>
      <w:r w:rsidR="00E900E2" w:rsidRPr="00E900E2">
        <w:rPr>
          <w:rFonts w:cstheme="minorHAnsi"/>
          <w:sz w:val="24"/>
          <w:szCs w:val="24"/>
        </w:rPr>
        <w:t>ral and other differences and is</w:t>
      </w:r>
      <w:r w:rsidRPr="00E900E2">
        <w:rPr>
          <w:rFonts w:cstheme="minorHAnsi"/>
          <w:sz w:val="24"/>
          <w:szCs w:val="24"/>
        </w:rPr>
        <w:t xml:space="preserve"> used in a way that encourages inclusiveness.  </w:t>
      </w:r>
    </w:p>
    <w:p w:rsidR="0069483A" w:rsidRPr="006221CD" w:rsidRDefault="0069483A" w:rsidP="0069483A">
      <w:pPr>
        <w:spacing w:after="0" w:line="265" w:lineRule="auto"/>
        <w:ind w:right="143"/>
        <w:rPr>
          <w:rFonts w:cstheme="minorHAnsi"/>
          <w:sz w:val="24"/>
          <w:szCs w:val="24"/>
        </w:rPr>
      </w:pPr>
    </w:p>
    <w:p w:rsidR="0069483A" w:rsidRPr="00E900E2" w:rsidRDefault="0069483A" w:rsidP="00E900E2">
      <w:pPr>
        <w:ind w:right="385"/>
        <w:rPr>
          <w:rFonts w:cstheme="minorHAnsi"/>
          <w:sz w:val="24"/>
          <w:szCs w:val="24"/>
        </w:rPr>
      </w:pPr>
      <w:r w:rsidRPr="00E900E2">
        <w:rPr>
          <w:rFonts w:cstheme="minorHAnsi"/>
          <w:sz w:val="24"/>
          <w:szCs w:val="24"/>
        </w:rPr>
        <w:t xml:space="preserve">Language is a powerful tool and should be used with respect and integrity for the dignity of each person. Children should become aware of the power and influence of language. When used positively, language can build up, affirm and show respect to another human being, but if used in a negative manner it can hurt, diminish and demean. </w:t>
      </w:r>
    </w:p>
    <w:p w:rsidR="0069483A" w:rsidRPr="006221CD" w:rsidRDefault="0069483A" w:rsidP="0069483A">
      <w:pPr>
        <w:pStyle w:val="Heading2"/>
        <w:ind w:left="-1"/>
        <w:rPr>
          <w:rFonts w:asciiTheme="minorHAnsi" w:hAnsiTheme="minorHAnsi" w:cstheme="minorHAnsi"/>
          <w:b/>
          <w:sz w:val="24"/>
          <w:szCs w:val="24"/>
        </w:rPr>
      </w:pPr>
      <w:r w:rsidRPr="006221CD">
        <w:rPr>
          <w:rFonts w:asciiTheme="minorHAnsi" w:hAnsiTheme="minorHAnsi" w:cstheme="minorHAnsi"/>
          <w:b/>
          <w:sz w:val="24"/>
          <w:szCs w:val="24"/>
        </w:rPr>
        <w:t xml:space="preserve">Questions </w:t>
      </w:r>
      <w:r w:rsidRPr="006221CD">
        <w:rPr>
          <w:rFonts w:asciiTheme="minorHAnsi" w:hAnsiTheme="minorHAnsi" w:cstheme="minorHAnsi"/>
          <w:b/>
          <w:color w:val="181717"/>
          <w:sz w:val="24"/>
          <w:szCs w:val="24"/>
        </w:rPr>
        <w:t xml:space="preserve"> </w:t>
      </w:r>
    </w:p>
    <w:p w:rsidR="0069483A" w:rsidRPr="006221CD" w:rsidRDefault="0069483A" w:rsidP="0069483A">
      <w:pPr>
        <w:ind w:left="1"/>
        <w:rPr>
          <w:rFonts w:cstheme="minorHAnsi"/>
          <w:sz w:val="24"/>
          <w:szCs w:val="24"/>
        </w:rPr>
      </w:pPr>
      <w:r w:rsidRPr="006221CD">
        <w:rPr>
          <w:rFonts w:cstheme="minorHAnsi"/>
          <w:sz w:val="24"/>
          <w:szCs w:val="24"/>
        </w:rPr>
        <w:t xml:space="preserve">In </w:t>
      </w:r>
      <w:proofErr w:type="spellStart"/>
      <w:r w:rsidRPr="006221CD">
        <w:rPr>
          <w:rFonts w:cstheme="minorHAnsi"/>
          <w:sz w:val="24"/>
          <w:szCs w:val="24"/>
        </w:rPr>
        <w:t>Bunscoil</w:t>
      </w:r>
      <w:proofErr w:type="spellEnd"/>
      <w:r w:rsidRPr="006221CD">
        <w:rPr>
          <w:rFonts w:cstheme="minorHAnsi"/>
          <w:sz w:val="24"/>
          <w:szCs w:val="24"/>
        </w:rPr>
        <w:t xml:space="preserve"> </w:t>
      </w:r>
      <w:proofErr w:type="spellStart"/>
      <w:r w:rsidRPr="006221CD">
        <w:rPr>
          <w:rFonts w:cstheme="minorHAnsi"/>
          <w:sz w:val="24"/>
          <w:szCs w:val="24"/>
        </w:rPr>
        <w:t>Gleann</w:t>
      </w:r>
      <w:proofErr w:type="spellEnd"/>
      <w:r w:rsidRPr="006221CD">
        <w:rPr>
          <w:rFonts w:cstheme="minorHAnsi"/>
          <w:sz w:val="24"/>
          <w:szCs w:val="24"/>
        </w:rPr>
        <w:t xml:space="preserve"> </w:t>
      </w:r>
      <w:proofErr w:type="spellStart"/>
      <w:r w:rsidRPr="006221CD">
        <w:rPr>
          <w:rFonts w:cstheme="minorHAnsi"/>
          <w:sz w:val="24"/>
          <w:szCs w:val="24"/>
        </w:rPr>
        <w:t>Sidheain</w:t>
      </w:r>
      <w:proofErr w:type="spellEnd"/>
      <w:r w:rsidRPr="006221CD">
        <w:rPr>
          <w:rFonts w:cstheme="minorHAnsi"/>
          <w:sz w:val="24"/>
          <w:szCs w:val="24"/>
        </w:rPr>
        <w:t xml:space="preserve"> teachers may use a variety of methodologies to create a safe, open space where pupils feel comfortable to ask RSE related questions. </w:t>
      </w:r>
    </w:p>
    <w:p w:rsidR="0069483A" w:rsidRPr="006221CD" w:rsidRDefault="0069483A" w:rsidP="0069483A">
      <w:pPr>
        <w:spacing w:after="0" w:line="259" w:lineRule="auto"/>
        <w:ind w:left="-4"/>
        <w:rPr>
          <w:rFonts w:cstheme="minorHAnsi"/>
          <w:sz w:val="24"/>
          <w:szCs w:val="24"/>
        </w:rPr>
      </w:pPr>
      <w:r w:rsidRPr="006221CD">
        <w:rPr>
          <w:rFonts w:cstheme="minorHAnsi"/>
          <w:sz w:val="24"/>
          <w:szCs w:val="24"/>
        </w:rPr>
        <w:t xml:space="preserve">Question Box </w:t>
      </w:r>
    </w:p>
    <w:p w:rsidR="0069483A" w:rsidRPr="006221CD" w:rsidRDefault="0069483A" w:rsidP="0069483A">
      <w:pPr>
        <w:spacing w:after="0" w:line="265" w:lineRule="auto"/>
        <w:ind w:left="-4"/>
        <w:rPr>
          <w:rFonts w:cstheme="minorHAnsi"/>
          <w:sz w:val="24"/>
          <w:szCs w:val="24"/>
        </w:rPr>
      </w:pPr>
      <w:r w:rsidRPr="006221CD">
        <w:rPr>
          <w:rFonts w:cstheme="minorHAnsi"/>
          <w:sz w:val="24"/>
          <w:szCs w:val="24"/>
        </w:rPr>
        <w:t xml:space="preserve">For older pupils a ‘question box’ is one methodology that may be used as part of the formal RSE lessons. Teachers can follow up on the written questions at a later date, thus allowing time to prepare suitable answers, consult with colleagues/RSE policy to formulate an appropriate response. </w:t>
      </w:r>
    </w:p>
    <w:p w:rsidR="0069483A" w:rsidRPr="006221CD" w:rsidRDefault="0069483A" w:rsidP="0069483A">
      <w:pPr>
        <w:spacing w:after="0" w:line="259" w:lineRule="auto"/>
        <w:rPr>
          <w:rFonts w:cstheme="minorHAnsi"/>
          <w:sz w:val="24"/>
          <w:szCs w:val="24"/>
        </w:rPr>
      </w:pPr>
      <w:r w:rsidRPr="006221CD">
        <w:rPr>
          <w:rFonts w:cstheme="minorHAnsi"/>
          <w:sz w:val="24"/>
          <w:szCs w:val="24"/>
        </w:rPr>
        <w:t xml:space="preserve"> </w:t>
      </w:r>
    </w:p>
    <w:p w:rsidR="0069483A" w:rsidRPr="006221CD" w:rsidRDefault="0069483A" w:rsidP="0069483A">
      <w:pPr>
        <w:ind w:left="1"/>
        <w:rPr>
          <w:rFonts w:cstheme="minorHAnsi"/>
          <w:sz w:val="24"/>
          <w:szCs w:val="24"/>
        </w:rPr>
      </w:pPr>
      <w:r w:rsidRPr="006221CD">
        <w:rPr>
          <w:rFonts w:cstheme="minorHAnsi"/>
          <w:sz w:val="24"/>
          <w:szCs w:val="24"/>
        </w:rPr>
        <w:lastRenderedPageBreak/>
        <w:t xml:space="preserve">During the delivery of each RSE lesson, pupils can be encouraged to place their questions into a box. </w:t>
      </w:r>
    </w:p>
    <w:p w:rsidR="0069483A" w:rsidRPr="006221CD" w:rsidRDefault="0069483A" w:rsidP="0069483A">
      <w:pPr>
        <w:ind w:left="1"/>
        <w:rPr>
          <w:rFonts w:cstheme="minorHAnsi"/>
          <w:sz w:val="24"/>
          <w:szCs w:val="24"/>
        </w:rPr>
      </w:pPr>
      <w:r w:rsidRPr="006221CD">
        <w:rPr>
          <w:rFonts w:cstheme="minorHAnsi"/>
          <w:sz w:val="24"/>
          <w:szCs w:val="24"/>
        </w:rPr>
        <w:t xml:space="preserve">These questions can be reviewed and the following may be taken into account: </w:t>
      </w:r>
    </w:p>
    <w:p w:rsidR="0069483A" w:rsidRPr="006221CD" w:rsidRDefault="0069483A" w:rsidP="0069483A">
      <w:pPr>
        <w:numPr>
          <w:ilvl w:val="0"/>
          <w:numId w:val="20"/>
        </w:numPr>
        <w:spacing w:after="3" w:line="261" w:lineRule="auto"/>
        <w:ind w:hanging="454"/>
        <w:jc w:val="both"/>
        <w:rPr>
          <w:rFonts w:cstheme="minorHAnsi"/>
          <w:sz w:val="24"/>
          <w:szCs w:val="24"/>
        </w:rPr>
      </w:pPr>
      <w:r w:rsidRPr="006221CD">
        <w:rPr>
          <w:rFonts w:cstheme="minorHAnsi"/>
          <w:sz w:val="24"/>
          <w:szCs w:val="24"/>
        </w:rPr>
        <w:t xml:space="preserve">All pupils are encouraged to write on the question sheet. If they don’t have a </w:t>
      </w:r>
      <w:proofErr w:type="gramStart"/>
      <w:r w:rsidRPr="006221CD">
        <w:rPr>
          <w:rFonts w:cstheme="minorHAnsi"/>
          <w:sz w:val="24"/>
          <w:szCs w:val="24"/>
        </w:rPr>
        <w:t>question</w:t>
      </w:r>
      <w:proofErr w:type="gramEnd"/>
      <w:r w:rsidRPr="006221CD">
        <w:rPr>
          <w:rFonts w:cstheme="minorHAnsi"/>
          <w:sz w:val="24"/>
          <w:szCs w:val="24"/>
        </w:rPr>
        <w:t xml:space="preserve"> ask them to write something interesting they learned in the lesson </w:t>
      </w:r>
    </w:p>
    <w:p w:rsidR="00880BCA" w:rsidRDefault="0069483A" w:rsidP="0069483A">
      <w:pPr>
        <w:numPr>
          <w:ilvl w:val="0"/>
          <w:numId w:val="20"/>
        </w:numPr>
        <w:spacing w:after="3" w:line="232" w:lineRule="auto"/>
        <w:ind w:hanging="454"/>
        <w:jc w:val="both"/>
        <w:rPr>
          <w:rFonts w:cstheme="minorHAnsi"/>
          <w:sz w:val="24"/>
          <w:szCs w:val="24"/>
        </w:rPr>
      </w:pPr>
      <w:r w:rsidRPr="006221CD">
        <w:rPr>
          <w:rFonts w:cstheme="minorHAnsi"/>
          <w:sz w:val="24"/>
          <w:szCs w:val="24"/>
        </w:rPr>
        <w:t>Questions arising from lesson content will be answered</w:t>
      </w:r>
      <w:r w:rsidR="00880BCA">
        <w:rPr>
          <w:rFonts w:cstheme="minorHAnsi"/>
          <w:sz w:val="24"/>
          <w:szCs w:val="24"/>
        </w:rPr>
        <w:t xml:space="preserve"> in an age-appropriate manner. </w:t>
      </w:r>
    </w:p>
    <w:p w:rsidR="0069483A" w:rsidRPr="006221CD" w:rsidRDefault="0069483A" w:rsidP="0069483A">
      <w:pPr>
        <w:numPr>
          <w:ilvl w:val="0"/>
          <w:numId w:val="20"/>
        </w:numPr>
        <w:spacing w:after="3" w:line="232" w:lineRule="auto"/>
        <w:ind w:hanging="454"/>
        <w:jc w:val="both"/>
        <w:rPr>
          <w:rFonts w:cstheme="minorHAnsi"/>
          <w:sz w:val="24"/>
          <w:szCs w:val="24"/>
        </w:rPr>
      </w:pPr>
      <w:r w:rsidRPr="006221CD">
        <w:rPr>
          <w:rFonts w:cstheme="minorHAnsi"/>
          <w:sz w:val="24"/>
          <w:szCs w:val="24"/>
        </w:rPr>
        <w:t xml:space="preserve">The teacher cannot answer questions which do not relate to the particular curriculum         objectives for a class </w:t>
      </w:r>
    </w:p>
    <w:p w:rsidR="0069483A" w:rsidRPr="006221CD" w:rsidRDefault="0069483A" w:rsidP="0069483A">
      <w:pPr>
        <w:numPr>
          <w:ilvl w:val="0"/>
          <w:numId w:val="20"/>
        </w:numPr>
        <w:spacing w:after="3" w:line="261" w:lineRule="auto"/>
        <w:ind w:hanging="454"/>
        <w:jc w:val="both"/>
        <w:rPr>
          <w:rFonts w:cstheme="minorHAnsi"/>
          <w:sz w:val="24"/>
          <w:szCs w:val="24"/>
        </w:rPr>
      </w:pPr>
      <w:r w:rsidRPr="006221CD">
        <w:rPr>
          <w:rFonts w:cstheme="minorHAnsi"/>
          <w:sz w:val="24"/>
          <w:szCs w:val="24"/>
        </w:rPr>
        <w:t xml:space="preserve">Pupils will be informed if a question/issue is not on the curriculum and they will be advised to talk with their parents/guardians/carers </w:t>
      </w:r>
    </w:p>
    <w:p w:rsidR="0069483A" w:rsidRPr="006221CD" w:rsidRDefault="0069483A" w:rsidP="0069483A">
      <w:pPr>
        <w:numPr>
          <w:ilvl w:val="0"/>
          <w:numId w:val="20"/>
        </w:numPr>
        <w:spacing w:after="3" w:line="261" w:lineRule="auto"/>
        <w:ind w:hanging="454"/>
        <w:jc w:val="both"/>
        <w:rPr>
          <w:rFonts w:cstheme="minorHAnsi"/>
          <w:sz w:val="24"/>
          <w:szCs w:val="24"/>
        </w:rPr>
      </w:pPr>
      <w:r w:rsidRPr="006221CD">
        <w:rPr>
          <w:rFonts w:cstheme="minorHAnsi"/>
          <w:sz w:val="24"/>
          <w:szCs w:val="24"/>
        </w:rPr>
        <w:t xml:space="preserve">Teachers may exercise discretion to contact parents if a need arises  </w:t>
      </w:r>
    </w:p>
    <w:p w:rsidR="0069483A" w:rsidRPr="006221CD" w:rsidRDefault="0069483A" w:rsidP="0069483A">
      <w:pPr>
        <w:numPr>
          <w:ilvl w:val="0"/>
          <w:numId w:val="20"/>
        </w:numPr>
        <w:spacing w:after="3" w:line="261" w:lineRule="auto"/>
        <w:ind w:hanging="454"/>
        <w:jc w:val="both"/>
        <w:rPr>
          <w:rFonts w:cstheme="minorHAnsi"/>
          <w:sz w:val="24"/>
          <w:szCs w:val="24"/>
        </w:rPr>
      </w:pPr>
      <w:r w:rsidRPr="006221CD">
        <w:rPr>
          <w:rFonts w:cstheme="minorHAnsi"/>
          <w:sz w:val="24"/>
          <w:szCs w:val="24"/>
        </w:rPr>
        <w:t xml:space="preserve">No personal questions will be answered and children will be reminded not to share         inappropriate personal information about their families or others </w:t>
      </w:r>
    </w:p>
    <w:p w:rsidR="0069483A" w:rsidRPr="006221CD" w:rsidRDefault="0069483A" w:rsidP="0069483A">
      <w:pPr>
        <w:spacing w:after="0" w:line="259" w:lineRule="auto"/>
        <w:rPr>
          <w:rFonts w:cstheme="minorHAnsi"/>
          <w:sz w:val="24"/>
          <w:szCs w:val="24"/>
        </w:rPr>
      </w:pPr>
      <w:r w:rsidRPr="006221CD">
        <w:rPr>
          <w:rFonts w:cstheme="minorHAnsi"/>
          <w:sz w:val="24"/>
          <w:szCs w:val="24"/>
        </w:rPr>
        <w:t xml:space="preserve"> </w:t>
      </w:r>
    </w:p>
    <w:p w:rsidR="0069483A" w:rsidRPr="006221CD" w:rsidRDefault="0069483A" w:rsidP="0069483A">
      <w:pPr>
        <w:spacing w:after="0" w:line="259" w:lineRule="auto"/>
        <w:ind w:left="-4"/>
        <w:rPr>
          <w:rFonts w:cstheme="minorHAnsi"/>
          <w:sz w:val="24"/>
          <w:szCs w:val="24"/>
        </w:rPr>
      </w:pPr>
      <w:r w:rsidRPr="006221CD">
        <w:rPr>
          <w:rFonts w:cstheme="minorHAnsi"/>
          <w:sz w:val="24"/>
          <w:szCs w:val="24"/>
        </w:rPr>
        <w:t xml:space="preserve">Open Forum Questions </w:t>
      </w:r>
    </w:p>
    <w:p w:rsidR="0069483A" w:rsidRPr="006221CD" w:rsidRDefault="0069483A" w:rsidP="0069483A">
      <w:pPr>
        <w:spacing w:after="0" w:line="265" w:lineRule="auto"/>
        <w:ind w:left="-4"/>
        <w:rPr>
          <w:rFonts w:cstheme="minorHAnsi"/>
          <w:sz w:val="24"/>
          <w:szCs w:val="24"/>
        </w:rPr>
      </w:pPr>
      <w:r w:rsidRPr="006221CD">
        <w:rPr>
          <w:rFonts w:cstheme="minorHAnsi"/>
          <w:sz w:val="24"/>
          <w:szCs w:val="24"/>
        </w:rPr>
        <w:t xml:space="preserve">Teachers give pupils an opportunity to ask questions at various times throughout the RSE lesson. Questions will be answered in an age and developmentally appropriate way. Children will be made aware that the class teacher may not be able to answer their question and they will be signposted to ask an adult they trust at home. </w:t>
      </w:r>
    </w:p>
    <w:p w:rsidR="0069483A" w:rsidRPr="006221CD" w:rsidRDefault="0069483A" w:rsidP="0069483A">
      <w:pPr>
        <w:ind w:left="1"/>
        <w:rPr>
          <w:rFonts w:cstheme="minorHAnsi"/>
          <w:sz w:val="24"/>
          <w:szCs w:val="24"/>
        </w:rPr>
      </w:pPr>
      <w:r w:rsidRPr="006221CD">
        <w:rPr>
          <w:rFonts w:cstheme="minorHAnsi"/>
          <w:sz w:val="24"/>
          <w:szCs w:val="24"/>
        </w:rPr>
        <w:t xml:space="preserve">Possible responses </w:t>
      </w:r>
    </w:p>
    <w:p w:rsidR="0069483A" w:rsidRPr="006221CD" w:rsidRDefault="0069483A" w:rsidP="0069483A">
      <w:pPr>
        <w:numPr>
          <w:ilvl w:val="0"/>
          <w:numId w:val="20"/>
        </w:numPr>
        <w:spacing w:after="0" w:line="259" w:lineRule="auto"/>
        <w:ind w:hanging="454"/>
        <w:jc w:val="both"/>
        <w:rPr>
          <w:rFonts w:cstheme="minorHAnsi"/>
          <w:sz w:val="24"/>
          <w:szCs w:val="24"/>
        </w:rPr>
      </w:pPr>
      <w:r w:rsidRPr="006221CD">
        <w:rPr>
          <w:rFonts w:cstheme="minorHAnsi"/>
          <w:i/>
          <w:sz w:val="24"/>
          <w:szCs w:val="24"/>
        </w:rPr>
        <w:t xml:space="preserve">I’ll do my best to answer your questions but I may not be able to answer all of them </w:t>
      </w:r>
    </w:p>
    <w:p w:rsidR="0069483A" w:rsidRPr="006221CD" w:rsidRDefault="0069483A" w:rsidP="0069483A">
      <w:pPr>
        <w:numPr>
          <w:ilvl w:val="0"/>
          <w:numId w:val="20"/>
        </w:numPr>
        <w:spacing w:after="0" w:line="259" w:lineRule="auto"/>
        <w:ind w:hanging="454"/>
        <w:jc w:val="both"/>
        <w:rPr>
          <w:rFonts w:cstheme="minorHAnsi"/>
          <w:sz w:val="24"/>
          <w:szCs w:val="24"/>
        </w:rPr>
      </w:pPr>
      <w:r w:rsidRPr="006221CD">
        <w:rPr>
          <w:rFonts w:cstheme="minorHAnsi"/>
          <w:i/>
          <w:sz w:val="24"/>
          <w:szCs w:val="24"/>
        </w:rPr>
        <w:t xml:space="preserve">That’s something you’ll learn about as you get older </w:t>
      </w:r>
    </w:p>
    <w:p w:rsidR="0069483A" w:rsidRPr="006221CD" w:rsidRDefault="0069483A" w:rsidP="0069483A">
      <w:pPr>
        <w:numPr>
          <w:ilvl w:val="0"/>
          <w:numId w:val="20"/>
        </w:numPr>
        <w:spacing w:after="0" w:line="259" w:lineRule="auto"/>
        <w:ind w:hanging="454"/>
        <w:jc w:val="both"/>
        <w:rPr>
          <w:rFonts w:cstheme="minorHAnsi"/>
          <w:sz w:val="24"/>
          <w:szCs w:val="24"/>
        </w:rPr>
      </w:pPr>
      <w:r w:rsidRPr="006221CD">
        <w:rPr>
          <w:rFonts w:cstheme="minorHAnsi"/>
          <w:i/>
          <w:sz w:val="24"/>
          <w:szCs w:val="24"/>
        </w:rPr>
        <w:t xml:space="preserve">Is that something you could talk to your parents/guardians/family about? </w:t>
      </w:r>
    </w:p>
    <w:p w:rsidR="0069483A" w:rsidRPr="006221CD" w:rsidRDefault="0069483A" w:rsidP="0069483A">
      <w:pPr>
        <w:numPr>
          <w:ilvl w:val="0"/>
          <w:numId w:val="20"/>
        </w:numPr>
        <w:spacing w:after="0" w:line="259" w:lineRule="auto"/>
        <w:ind w:hanging="454"/>
        <w:jc w:val="both"/>
        <w:rPr>
          <w:rFonts w:cstheme="minorHAnsi"/>
          <w:sz w:val="24"/>
          <w:szCs w:val="24"/>
        </w:rPr>
      </w:pPr>
      <w:r w:rsidRPr="006221CD">
        <w:rPr>
          <w:rFonts w:cstheme="minorHAnsi"/>
          <w:i/>
          <w:sz w:val="24"/>
          <w:szCs w:val="24"/>
        </w:rPr>
        <w:t xml:space="preserve">We agreed that we wouldn’t ask anyone personal questions… </w:t>
      </w:r>
    </w:p>
    <w:p w:rsidR="0069483A" w:rsidRPr="006221CD" w:rsidRDefault="0069483A" w:rsidP="0069483A">
      <w:pPr>
        <w:numPr>
          <w:ilvl w:val="0"/>
          <w:numId w:val="20"/>
        </w:numPr>
        <w:spacing w:after="0" w:line="259" w:lineRule="auto"/>
        <w:ind w:hanging="454"/>
        <w:jc w:val="both"/>
        <w:rPr>
          <w:rFonts w:cstheme="minorHAnsi"/>
          <w:sz w:val="24"/>
          <w:szCs w:val="24"/>
        </w:rPr>
      </w:pPr>
      <w:r w:rsidRPr="006221CD">
        <w:rPr>
          <w:rFonts w:cstheme="minorHAnsi"/>
          <w:i/>
          <w:sz w:val="24"/>
          <w:szCs w:val="24"/>
        </w:rPr>
        <w:t xml:space="preserve">Somebody asked a question and the language that was used was slang language. I think what         they meant to ask was….  </w:t>
      </w:r>
    </w:p>
    <w:p w:rsidR="0069483A" w:rsidRPr="006221CD" w:rsidRDefault="0069483A" w:rsidP="0069483A">
      <w:pPr>
        <w:spacing w:after="0" w:line="259" w:lineRule="auto"/>
        <w:ind w:left="1"/>
        <w:rPr>
          <w:rFonts w:cstheme="minorHAnsi"/>
          <w:sz w:val="24"/>
          <w:szCs w:val="24"/>
        </w:rPr>
      </w:pPr>
      <w:r w:rsidRPr="006221CD">
        <w:rPr>
          <w:rFonts w:cstheme="minorHAnsi"/>
          <w:i/>
          <w:sz w:val="24"/>
          <w:szCs w:val="24"/>
        </w:rPr>
        <w:t xml:space="preserve"> </w:t>
      </w:r>
    </w:p>
    <w:p w:rsidR="0069483A" w:rsidRPr="006221CD" w:rsidRDefault="0069483A" w:rsidP="0069483A">
      <w:pPr>
        <w:spacing w:after="0" w:line="259" w:lineRule="auto"/>
        <w:ind w:left="-4"/>
        <w:rPr>
          <w:rFonts w:cstheme="minorHAnsi"/>
          <w:sz w:val="24"/>
          <w:szCs w:val="24"/>
        </w:rPr>
      </w:pPr>
      <w:r w:rsidRPr="006221CD">
        <w:rPr>
          <w:rFonts w:cstheme="minorHAnsi"/>
          <w:sz w:val="24"/>
          <w:szCs w:val="24"/>
        </w:rPr>
        <w:t xml:space="preserve">Online Audience Engagement Platform </w:t>
      </w:r>
    </w:p>
    <w:p w:rsidR="0069483A" w:rsidRPr="006221CD" w:rsidRDefault="0069483A" w:rsidP="0069483A">
      <w:pPr>
        <w:spacing w:after="0" w:line="265" w:lineRule="auto"/>
        <w:ind w:left="-4"/>
        <w:rPr>
          <w:rFonts w:cstheme="minorHAnsi"/>
          <w:sz w:val="24"/>
          <w:szCs w:val="24"/>
        </w:rPr>
      </w:pPr>
      <w:r w:rsidRPr="006221CD">
        <w:rPr>
          <w:rFonts w:cstheme="minorHAnsi"/>
          <w:sz w:val="24"/>
          <w:szCs w:val="24"/>
        </w:rPr>
        <w:t xml:space="preserve">Teachers may use an online audience engagement platform where children can submit their questions digitally.  </w:t>
      </w:r>
    </w:p>
    <w:p w:rsidR="0069483A" w:rsidRPr="006221CD" w:rsidRDefault="0069483A" w:rsidP="0069483A">
      <w:pPr>
        <w:spacing w:after="0" w:line="265" w:lineRule="auto"/>
        <w:ind w:left="-4"/>
        <w:rPr>
          <w:rFonts w:cstheme="minorHAnsi"/>
          <w:sz w:val="24"/>
          <w:szCs w:val="24"/>
        </w:rPr>
      </w:pPr>
    </w:p>
    <w:p w:rsidR="0069483A" w:rsidRPr="006221CD" w:rsidRDefault="0069483A" w:rsidP="0069483A">
      <w:pPr>
        <w:spacing w:after="0" w:line="259" w:lineRule="auto"/>
        <w:ind w:left="-4"/>
        <w:rPr>
          <w:rFonts w:cstheme="minorHAnsi"/>
          <w:i/>
          <w:color w:val="13619B"/>
          <w:sz w:val="24"/>
          <w:szCs w:val="24"/>
        </w:rPr>
      </w:pPr>
      <w:r w:rsidRPr="006221CD">
        <w:rPr>
          <w:rFonts w:cstheme="minorHAnsi"/>
          <w:i/>
          <w:sz w:val="24"/>
          <w:szCs w:val="24"/>
        </w:rPr>
        <w:t xml:space="preserve">If a perceived child protection matter arises throughout RSE lessons or indeed otherwise, the teacher, as a mandated person, will refer to the </w:t>
      </w:r>
      <w:r w:rsidRPr="006221CD">
        <w:rPr>
          <w:rFonts w:cstheme="minorHAnsi"/>
          <w:i/>
          <w:color w:val="13619B"/>
          <w:sz w:val="24"/>
          <w:szCs w:val="24"/>
          <w:u w:val="single" w:color="13619B"/>
        </w:rPr>
        <w:t>Child Protection Procedures for Primary and Post-Primary Schools 2017.</w:t>
      </w:r>
      <w:r w:rsidRPr="006221CD">
        <w:rPr>
          <w:rFonts w:cstheme="minorHAnsi"/>
          <w:i/>
          <w:color w:val="13619B"/>
          <w:sz w:val="24"/>
          <w:szCs w:val="24"/>
        </w:rPr>
        <w:t xml:space="preserve"> </w:t>
      </w:r>
    </w:p>
    <w:p w:rsidR="0069483A" w:rsidRPr="006221CD" w:rsidRDefault="0069483A" w:rsidP="0069483A">
      <w:pPr>
        <w:spacing w:after="0" w:line="259" w:lineRule="auto"/>
        <w:ind w:left="-4"/>
        <w:rPr>
          <w:rFonts w:cstheme="minorHAnsi"/>
          <w:sz w:val="24"/>
          <w:szCs w:val="24"/>
        </w:rPr>
      </w:pPr>
    </w:p>
    <w:p w:rsidR="0069483A" w:rsidRPr="006221CD" w:rsidRDefault="0069483A" w:rsidP="0069483A">
      <w:pPr>
        <w:spacing w:after="0" w:line="259" w:lineRule="auto"/>
        <w:ind w:left="-4"/>
        <w:rPr>
          <w:rFonts w:cstheme="minorHAnsi"/>
          <w:b/>
          <w:sz w:val="24"/>
          <w:szCs w:val="24"/>
        </w:rPr>
      </w:pPr>
      <w:r w:rsidRPr="006221CD">
        <w:rPr>
          <w:rFonts w:cstheme="minorHAnsi"/>
          <w:b/>
          <w:sz w:val="24"/>
          <w:szCs w:val="24"/>
        </w:rPr>
        <w:t>Assessment</w:t>
      </w:r>
    </w:p>
    <w:p w:rsidR="0069483A" w:rsidRPr="006221CD" w:rsidRDefault="0069483A" w:rsidP="0069483A">
      <w:pPr>
        <w:ind w:left="1"/>
        <w:rPr>
          <w:rFonts w:cstheme="minorHAnsi"/>
          <w:sz w:val="24"/>
          <w:szCs w:val="24"/>
        </w:rPr>
      </w:pPr>
      <w:proofErr w:type="spellStart"/>
      <w:r w:rsidRPr="0001637A">
        <w:rPr>
          <w:rFonts w:cstheme="minorHAnsi"/>
          <w:sz w:val="24"/>
          <w:szCs w:val="24"/>
        </w:rPr>
        <w:t>Bunscoil</w:t>
      </w:r>
      <w:proofErr w:type="spellEnd"/>
      <w:r w:rsidRPr="0001637A">
        <w:rPr>
          <w:rFonts w:cstheme="minorHAnsi"/>
          <w:sz w:val="24"/>
          <w:szCs w:val="24"/>
        </w:rPr>
        <w:t xml:space="preserve"> </w:t>
      </w:r>
      <w:proofErr w:type="spellStart"/>
      <w:r w:rsidRPr="0001637A">
        <w:rPr>
          <w:rFonts w:cstheme="minorHAnsi"/>
          <w:sz w:val="24"/>
          <w:szCs w:val="24"/>
        </w:rPr>
        <w:t>Gleann</w:t>
      </w:r>
      <w:proofErr w:type="spellEnd"/>
      <w:r w:rsidRPr="0001637A">
        <w:rPr>
          <w:rFonts w:cstheme="minorHAnsi"/>
          <w:sz w:val="24"/>
          <w:szCs w:val="24"/>
        </w:rPr>
        <w:t xml:space="preserve"> </w:t>
      </w:r>
      <w:proofErr w:type="spellStart"/>
      <w:r w:rsidRPr="0001637A">
        <w:rPr>
          <w:rFonts w:cstheme="minorHAnsi"/>
          <w:sz w:val="24"/>
          <w:szCs w:val="24"/>
        </w:rPr>
        <w:t>Sidheáin</w:t>
      </w:r>
      <w:proofErr w:type="spellEnd"/>
      <w:r w:rsidRPr="0001637A">
        <w:rPr>
          <w:rFonts w:cstheme="minorHAnsi"/>
          <w:sz w:val="24"/>
          <w:szCs w:val="24"/>
        </w:rPr>
        <w:t xml:space="preserve"> </w:t>
      </w:r>
      <w:r w:rsidRPr="006221CD">
        <w:rPr>
          <w:rFonts w:cstheme="minorHAnsi"/>
          <w:sz w:val="24"/>
          <w:szCs w:val="24"/>
        </w:rPr>
        <w:t xml:space="preserve">will employ the following methods for assessment in SPHE/RSE: </w:t>
      </w:r>
    </w:p>
    <w:p w:rsidR="0069483A" w:rsidRPr="006221CD" w:rsidRDefault="0069483A" w:rsidP="0069483A">
      <w:pPr>
        <w:numPr>
          <w:ilvl w:val="0"/>
          <w:numId w:val="21"/>
        </w:numPr>
        <w:spacing w:after="3" w:line="261" w:lineRule="auto"/>
        <w:ind w:hanging="454"/>
        <w:jc w:val="both"/>
        <w:rPr>
          <w:rFonts w:cstheme="minorHAnsi"/>
          <w:sz w:val="24"/>
          <w:szCs w:val="24"/>
        </w:rPr>
      </w:pPr>
      <w:r w:rsidRPr="006221CD">
        <w:rPr>
          <w:rFonts w:cstheme="minorHAnsi"/>
          <w:sz w:val="24"/>
          <w:szCs w:val="24"/>
        </w:rPr>
        <w:t xml:space="preserve">Observation and questions to assess the pupils’ engagement and interest  </w:t>
      </w:r>
    </w:p>
    <w:p w:rsidR="0069483A" w:rsidRPr="006221CD" w:rsidRDefault="0069483A" w:rsidP="0069483A">
      <w:pPr>
        <w:numPr>
          <w:ilvl w:val="0"/>
          <w:numId w:val="21"/>
        </w:numPr>
        <w:spacing w:after="3" w:line="261" w:lineRule="auto"/>
        <w:ind w:hanging="454"/>
        <w:jc w:val="both"/>
        <w:rPr>
          <w:rFonts w:cstheme="minorHAnsi"/>
          <w:sz w:val="24"/>
          <w:szCs w:val="24"/>
        </w:rPr>
      </w:pPr>
      <w:r w:rsidRPr="006221CD">
        <w:rPr>
          <w:rFonts w:cstheme="minorHAnsi"/>
          <w:sz w:val="24"/>
          <w:szCs w:val="24"/>
        </w:rPr>
        <w:t xml:space="preserve">Use of teacher-designed tasks such as worksheets, quizzes or games  </w:t>
      </w:r>
    </w:p>
    <w:p w:rsidR="0069483A" w:rsidRPr="006221CD" w:rsidRDefault="0069483A" w:rsidP="0069483A">
      <w:pPr>
        <w:numPr>
          <w:ilvl w:val="0"/>
          <w:numId w:val="21"/>
        </w:numPr>
        <w:spacing w:after="3" w:line="261" w:lineRule="auto"/>
        <w:ind w:hanging="454"/>
        <w:jc w:val="both"/>
        <w:rPr>
          <w:rFonts w:cstheme="minorHAnsi"/>
          <w:sz w:val="24"/>
          <w:szCs w:val="24"/>
        </w:rPr>
      </w:pPr>
      <w:r w:rsidRPr="006221CD">
        <w:rPr>
          <w:rFonts w:cstheme="minorHAnsi"/>
          <w:sz w:val="24"/>
          <w:szCs w:val="24"/>
        </w:rPr>
        <w:t xml:space="preserve">Use of reflection or learning log </w:t>
      </w:r>
    </w:p>
    <w:p w:rsidR="0069483A" w:rsidRPr="006221CD" w:rsidRDefault="0069483A" w:rsidP="0069483A">
      <w:pPr>
        <w:numPr>
          <w:ilvl w:val="0"/>
          <w:numId w:val="21"/>
        </w:numPr>
        <w:spacing w:after="3" w:line="261" w:lineRule="auto"/>
        <w:ind w:hanging="454"/>
        <w:jc w:val="both"/>
        <w:rPr>
          <w:rFonts w:cstheme="minorHAnsi"/>
          <w:sz w:val="24"/>
          <w:szCs w:val="24"/>
        </w:rPr>
      </w:pPr>
      <w:r w:rsidRPr="006221CD">
        <w:rPr>
          <w:rFonts w:cstheme="minorHAnsi"/>
          <w:sz w:val="24"/>
          <w:szCs w:val="24"/>
        </w:rPr>
        <w:t xml:space="preserve">Pupil Portfolio </w:t>
      </w:r>
    </w:p>
    <w:p w:rsidR="00CF1FF8" w:rsidRPr="006221CD" w:rsidRDefault="00CF1FF8" w:rsidP="00CF1FF8">
      <w:pPr>
        <w:spacing w:after="3" w:line="261" w:lineRule="auto"/>
        <w:ind w:left="454"/>
        <w:jc w:val="both"/>
        <w:rPr>
          <w:rFonts w:cstheme="minorHAnsi"/>
          <w:sz w:val="24"/>
          <w:szCs w:val="24"/>
        </w:rPr>
      </w:pPr>
    </w:p>
    <w:p w:rsidR="00CF1FF8" w:rsidRPr="006221CD" w:rsidRDefault="00CF1FF8" w:rsidP="00CF1FF8">
      <w:pPr>
        <w:pStyle w:val="Heading2"/>
        <w:ind w:left="-1"/>
        <w:rPr>
          <w:rFonts w:asciiTheme="minorHAnsi" w:hAnsiTheme="minorHAnsi" w:cstheme="minorHAnsi"/>
          <w:b/>
          <w:sz w:val="24"/>
          <w:szCs w:val="24"/>
        </w:rPr>
      </w:pPr>
      <w:r w:rsidRPr="006221CD">
        <w:rPr>
          <w:rFonts w:asciiTheme="minorHAnsi" w:hAnsiTheme="minorHAnsi" w:cstheme="minorHAnsi"/>
          <w:b/>
          <w:sz w:val="24"/>
          <w:szCs w:val="24"/>
        </w:rPr>
        <w:t>Confidentiality</w:t>
      </w:r>
      <w:r w:rsidRPr="006221CD">
        <w:rPr>
          <w:rFonts w:asciiTheme="minorHAnsi" w:hAnsiTheme="minorHAnsi" w:cstheme="minorHAnsi"/>
          <w:b/>
          <w:color w:val="181717"/>
          <w:sz w:val="24"/>
          <w:szCs w:val="24"/>
          <w:vertAlign w:val="subscript"/>
        </w:rPr>
        <w:t xml:space="preserve"> </w:t>
      </w:r>
    </w:p>
    <w:p w:rsidR="00CF1FF8" w:rsidRPr="006221CD" w:rsidRDefault="00CF1FF8" w:rsidP="00CF1FF8">
      <w:pPr>
        <w:spacing w:after="0" w:line="259" w:lineRule="auto"/>
        <w:rPr>
          <w:rFonts w:cstheme="minorHAnsi"/>
          <w:sz w:val="24"/>
          <w:szCs w:val="24"/>
        </w:rPr>
      </w:pPr>
      <w:r w:rsidRPr="006221CD">
        <w:rPr>
          <w:rFonts w:cstheme="minorHAnsi"/>
          <w:sz w:val="24"/>
          <w:szCs w:val="24"/>
        </w:rPr>
        <w:t xml:space="preserve"> </w:t>
      </w:r>
      <w:proofErr w:type="spellStart"/>
      <w:r w:rsidRPr="006221CD">
        <w:rPr>
          <w:rFonts w:cstheme="minorHAnsi"/>
          <w:sz w:val="24"/>
          <w:szCs w:val="24"/>
        </w:rPr>
        <w:t>Bunscoil</w:t>
      </w:r>
      <w:proofErr w:type="spellEnd"/>
      <w:r w:rsidRPr="006221CD">
        <w:rPr>
          <w:rFonts w:cstheme="minorHAnsi"/>
          <w:sz w:val="24"/>
          <w:szCs w:val="24"/>
        </w:rPr>
        <w:t xml:space="preserve"> </w:t>
      </w:r>
      <w:proofErr w:type="spellStart"/>
      <w:r w:rsidRPr="006221CD">
        <w:rPr>
          <w:rFonts w:cstheme="minorHAnsi"/>
          <w:sz w:val="24"/>
          <w:szCs w:val="24"/>
        </w:rPr>
        <w:t>Gleann</w:t>
      </w:r>
      <w:proofErr w:type="spellEnd"/>
      <w:r w:rsidRPr="006221CD">
        <w:rPr>
          <w:rFonts w:cstheme="minorHAnsi"/>
          <w:sz w:val="24"/>
          <w:szCs w:val="24"/>
        </w:rPr>
        <w:t xml:space="preserve"> </w:t>
      </w:r>
      <w:proofErr w:type="spellStart"/>
      <w:r w:rsidRPr="006221CD">
        <w:rPr>
          <w:rFonts w:cstheme="minorHAnsi"/>
          <w:sz w:val="24"/>
          <w:szCs w:val="24"/>
        </w:rPr>
        <w:t>Sidheáin</w:t>
      </w:r>
      <w:proofErr w:type="spellEnd"/>
      <w:r w:rsidRPr="006221CD">
        <w:rPr>
          <w:rFonts w:cstheme="minorHAnsi"/>
          <w:sz w:val="24"/>
          <w:szCs w:val="24"/>
        </w:rPr>
        <w:t xml:space="preserve"> follows the Child Protection Procedures for Primary and Post Primary Schools 2017. </w:t>
      </w:r>
    </w:p>
    <w:p w:rsidR="00CF1FF8" w:rsidRPr="006221CD" w:rsidRDefault="00CF1FF8" w:rsidP="0078444E">
      <w:pPr>
        <w:ind w:left="1"/>
        <w:rPr>
          <w:rFonts w:cstheme="minorHAnsi"/>
          <w:sz w:val="24"/>
          <w:szCs w:val="24"/>
        </w:rPr>
      </w:pPr>
      <w:r w:rsidRPr="006221CD">
        <w:rPr>
          <w:rFonts w:cstheme="minorHAnsi"/>
          <w:sz w:val="24"/>
          <w:szCs w:val="24"/>
        </w:rPr>
        <w:t>If a child is withdrawn from specific RSE lessons, the school cannot guarantee that the withdrawn child will not hear the information from another source.</w:t>
      </w:r>
      <w:r w:rsidR="0078444E">
        <w:rPr>
          <w:rFonts w:cstheme="minorHAnsi"/>
          <w:sz w:val="24"/>
          <w:szCs w:val="24"/>
        </w:rPr>
        <w:t xml:space="preserve"> </w:t>
      </w:r>
    </w:p>
    <w:p w:rsidR="00CF1FF8" w:rsidRPr="006221CD" w:rsidRDefault="00CF1FF8" w:rsidP="0001637A">
      <w:pPr>
        <w:spacing w:after="3" w:line="261" w:lineRule="auto"/>
        <w:jc w:val="both"/>
        <w:rPr>
          <w:rFonts w:cstheme="minorHAnsi"/>
          <w:sz w:val="24"/>
          <w:szCs w:val="24"/>
        </w:rPr>
      </w:pPr>
      <w:r w:rsidRPr="006221CD">
        <w:rPr>
          <w:rFonts w:cstheme="minorHAnsi"/>
          <w:sz w:val="24"/>
          <w:szCs w:val="24"/>
        </w:rPr>
        <w:t xml:space="preserve">Parents are invited to share any changes in circumstances with the school as necessary e.g. changes in family structures etc. For the welfare of some children, this information may be important for a teacher to know prior to engaging in specific topics on family/relationships </w:t>
      </w:r>
      <w:proofErr w:type="spellStart"/>
      <w:r w:rsidRPr="006221CD">
        <w:rPr>
          <w:rFonts w:cstheme="minorHAnsi"/>
          <w:sz w:val="24"/>
          <w:szCs w:val="24"/>
        </w:rPr>
        <w:t>etc</w:t>
      </w:r>
      <w:proofErr w:type="spellEnd"/>
    </w:p>
    <w:p w:rsidR="00CF1FF8" w:rsidRPr="006221CD" w:rsidRDefault="00CF1FF8" w:rsidP="00CF1FF8">
      <w:pPr>
        <w:spacing w:after="3" w:line="261" w:lineRule="auto"/>
        <w:ind w:left="454"/>
        <w:jc w:val="both"/>
        <w:rPr>
          <w:rFonts w:cstheme="minorHAnsi"/>
          <w:sz w:val="24"/>
          <w:szCs w:val="24"/>
        </w:rPr>
      </w:pPr>
    </w:p>
    <w:p w:rsidR="00CF1FF8" w:rsidRPr="006221CD" w:rsidRDefault="00CF1FF8" w:rsidP="00CF1FF8">
      <w:pPr>
        <w:pStyle w:val="Heading2"/>
        <w:ind w:left="-1"/>
        <w:rPr>
          <w:rFonts w:asciiTheme="minorHAnsi" w:hAnsiTheme="minorHAnsi" w:cstheme="minorHAnsi"/>
          <w:b/>
          <w:sz w:val="24"/>
          <w:szCs w:val="24"/>
        </w:rPr>
      </w:pPr>
      <w:r w:rsidRPr="006221CD">
        <w:rPr>
          <w:rFonts w:asciiTheme="minorHAnsi" w:hAnsiTheme="minorHAnsi" w:cstheme="minorHAnsi"/>
          <w:b/>
          <w:sz w:val="24"/>
          <w:szCs w:val="24"/>
        </w:rPr>
        <w:t xml:space="preserve">Provision of Ongoing Support </w:t>
      </w:r>
      <w:r w:rsidRPr="006221CD">
        <w:rPr>
          <w:rFonts w:asciiTheme="minorHAnsi" w:hAnsiTheme="minorHAnsi" w:cstheme="minorHAnsi"/>
          <w:b/>
          <w:color w:val="181717"/>
          <w:sz w:val="24"/>
          <w:szCs w:val="24"/>
          <w:vertAlign w:val="subscript"/>
        </w:rPr>
        <w:t xml:space="preserve"> </w:t>
      </w:r>
    </w:p>
    <w:p w:rsidR="00CF1FF8" w:rsidRPr="006221CD" w:rsidRDefault="00CF1FF8" w:rsidP="00CF1FF8">
      <w:pPr>
        <w:ind w:left="1"/>
        <w:rPr>
          <w:rFonts w:cstheme="minorHAnsi"/>
          <w:sz w:val="24"/>
          <w:szCs w:val="24"/>
        </w:rPr>
      </w:pPr>
      <w:proofErr w:type="spellStart"/>
      <w:r w:rsidRPr="006221CD">
        <w:rPr>
          <w:rFonts w:cstheme="minorHAnsi"/>
          <w:sz w:val="24"/>
          <w:szCs w:val="24"/>
        </w:rPr>
        <w:t>Bunscoil</w:t>
      </w:r>
      <w:proofErr w:type="spellEnd"/>
      <w:r w:rsidRPr="006221CD">
        <w:rPr>
          <w:rFonts w:cstheme="minorHAnsi"/>
          <w:sz w:val="24"/>
          <w:szCs w:val="24"/>
        </w:rPr>
        <w:t xml:space="preserve"> </w:t>
      </w:r>
      <w:proofErr w:type="spellStart"/>
      <w:r w:rsidRPr="006221CD">
        <w:rPr>
          <w:rFonts w:cstheme="minorHAnsi"/>
          <w:sz w:val="24"/>
          <w:szCs w:val="24"/>
        </w:rPr>
        <w:t>Gleann</w:t>
      </w:r>
      <w:proofErr w:type="spellEnd"/>
      <w:r w:rsidRPr="006221CD">
        <w:rPr>
          <w:rFonts w:cstheme="minorHAnsi"/>
          <w:sz w:val="24"/>
          <w:szCs w:val="24"/>
        </w:rPr>
        <w:t xml:space="preserve"> </w:t>
      </w:r>
      <w:proofErr w:type="spellStart"/>
      <w:r w:rsidRPr="006221CD">
        <w:rPr>
          <w:rFonts w:cstheme="minorHAnsi"/>
          <w:sz w:val="24"/>
          <w:szCs w:val="24"/>
        </w:rPr>
        <w:t>Sidheáin</w:t>
      </w:r>
      <w:proofErr w:type="spellEnd"/>
      <w:r w:rsidRPr="006221CD">
        <w:rPr>
          <w:rFonts w:cstheme="minorHAnsi"/>
          <w:sz w:val="24"/>
          <w:szCs w:val="24"/>
        </w:rPr>
        <w:t xml:space="preserve"> ensures the provision of ongoing support by the following: </w:t>
      </w:r>
    </w:p>
    <w:p w:rsidR="00CF1FF8" w:rsidRPr="006221CD" w:rsidRDefault="00CF1FF8" w:rsidP="00CF1FF8">
      <w:pPr>
        <w:numPr>
          <w:ilvl w:val="0"/>
          <w:numId w:val="22"/>
        </w:numPr>
        <w:spacing w:after="3" w:line="261" w:lineRule="auto"/>
        <w:ind w:hanging="454"/>
        <w:jc w:val="both"/>
        <w:rPr>
          <w:rFonts w:cstheme="minorHAnsi"/>
          <w:sz w:val="24"/>
          <w:szCs w:val="24"/>
        </w:rPr>
      </w:pPr>
      <w:r w:rsidRPr="006221CD">
        <w:rPr>
          <w:rFonts w:cstheme="minorHAnsi"/>
          <w:sz w:val="24"/>
          <w:szCs w:val="24"/>
        </w:rPr>
        <w:t xml:space="preserve">encouraging teachers to attend RSE CPD </w:t>
      </w:r>
    </w:p>
    <w:p w:rsidR="00CF1FF8" w:rsidRPr="006221CD" w:rsidRDefault="00CF1FF8" w:rsidP="00CF1FF8">
      <w:pPr>
        <w:numPr>
          <w:ilvl w:val="0"/>
          <w:numId w:val="22"/>
        </w:numPr>
        <w:spacing w:after="3" w:line="261" w:lineRule="auto"/>
        <w:ind w:hanging="454"/>
        <w:jc w:val="both"/>
        <w:rPr>
          <w:rFonts w:cstheme="minorHAnsi"/>
          <w:sz w:val="24"/>
          <w:szCs w:val="24"/>
        </w:rPr>
      </w:pPr>
      <w:r w:rsidRPr="006221CD">
        <w:rPr>
          <w:rFonts w:cstheme="minorHAnsi"/>
          <w:sz w:val="24"/>
          <w:szCs w:val="24"/>
        </w:rPr>
        <w:t xml:space="preserve">utilising staff meetings as a platform for discussion and development of RSE  </w:t>
      </w:r>
    </w:p>
    <w:p w:rsidR="00CF1FF8" w:rsidRPr="006221CD" w:rsidRDefault="00CF1FF8" w:rsidP="00CF1FF8">
      <w:pPr>
        <w:numPr>
          <w:ilvl w:val="0"/>
          <w:numId w:val="22"/>
        </w:numPr>
        <w:spacing w:after="3" w:line="261" w:lineRule="auto"/>
        <w:ind w:hanging="454"/>
        <w:jc w:val="both"/>
        <w:rPr>
          <w:rFonts w:cstheme="minorHAnsi"/>
          <w:sz w:val="24"/>
          <w:szCs w:val="24"/>
        </w:rPr>
      </w:pPr>
      <w:r w:rsidRPr="006221CD">
        <w:rPr>
          <w:rFonts w:cstheme="minorHAnsi"/>
          <w:sz w:val="24"/>
          <w:szCs w:val="24"/>
        </w:rPr>
        <w:t xml:space="preserve">seeking the support from an </w:t>
      </w:r>
      <w:proofErr w:type="spellStart"/>
      <w:r w:rsidRPr="006221CD">
        <w:rPr>
          <w:rFonts w:cstheme="minorHAnsi"/>
          <w:sz w:val="24"/>
          <w:szCs w:val="24"/>
        </w:rPr>
        <w:t>Oide</w:t>
      </w:r>
      <w:proofErr w:type="spellEnd"/>
      <w:r w:rsidRPr="006221CD">
        <w:rPr>
          <w:rFonts w:cstheme="minorHAnsi"/>
          <w:sz w:val="24"/>
          <w:szCs w:val="24"/>
        </w:rPr>
        <w:t xml:space="preserve"> Advisor </w:t>
      </w:r>
    </w:p>
    <w:p w:rsidR="00CF1FF8" w:rsidRPr="006221CD" w:rsidRDefault="00CF1FF8" w:rsidP="00CF1FF8">
      <w:pPr>
        <w:numPr>
          <w:ilvl w:val="0"/>
          <w:numId w:val="22"/>
        </w:numPr>
        <w:spacing w:after="3" w:line="261" w:lineRule="auto"/>
        <w:ind w:hanging="454"/>
        <w:jc w:val="both"/>
        <w:rPr>
          <w:rFonts w:cstheme="minorHAnsi"/>
          <w:sz w:val="24"/>
          <w:szCs w:val="24"/>
        </w:rPr>
      </w:pPr>
      <w:r w:rsidRPr="006221CD">
        <w:rPr>
          <w:rFonts w:cstheme="minorHAnsi"/>
          <w:sz w:val="24"/>
          <w:szCs w:val="24"/>
        </w:rPr>
        <w:t xml:space="preserve">create a mentor system amongst to support the teaching RSE </w:t>
      </w:r>
    </w:p>
    <w:p w:rsidR="00CF1FF8" w:rsidRPr="006221CD" w:rsidRDefault="00CF1FF8" w:rsidP="00CF1FF8">
      <w:pPr>
        <w:numPr>
          <w:ilvl w:val="0"/>
          <w:numId w:val="22"/>
        </w:numPr>
        <w:spacing w:after="3" w:line="261" w:lineRule="auto"/>
        <w:ind w:hanging="454"/>
        <w:jc w:val="both"/>
        <w:rPr>
          <w:rFonts w:cstheme="minorHAnsi"/>
          <w:sz w:val="24"/>
          <w:szCs w:val="24"/>
        </w:rPr>
      </w:pPr>
      <w:r w:rsidRPr="006221CD">
        <w:rPr>
          <w:rFonts w:cstheme="minorHAnsi"/>
          <w:sz w:val="24"/>
          <w:szCs w:val="24"/>
        </w:rPr>
        <w:t xml:space="preserve">budgeting for the updating and development of RSE materials </w:t>
      </w:r>
    </w:p>
    <w:p w:rsidR="00CF1FF8" w:rsidRPr="006221CD" w:rsidRDefault="00CF1FF8" w:rsidP="00CF1FF8">
      <w:pPr>
        <w:numPr>
          <w:ilvl w:val="0"/>
          <w:numId w:val="22"/>
        </w:numPr>
        <w:spacing w:after="3" w:line="261" w:lineRule="auto"/>
        <w:ind w:hanging="454"/>
        <w:jc w:val="both"/>
        <w:rPr>
          <w:rFonts w:cstheme="minorHAnsi"/>
          <w:sz w:val="24"/>
          <w:szCs w:val="24"/>
        </w:rPr>
      </w:pPr>
      <w:r w:rsidRPr="006221CD">
        <w:rPr>
          <w:rFonts w:cstheme="minorHAnsi"/>
          <w:sz w:val="24"/>
          <w:szCs w:val="24"/>
        </w:rPr>
        <w:t xml:space="preserve">reviewing RSE policy on a regular basis </w:t>
      </w:r>
    </w:p>
    <w:p w:rsidR="00CF1FF8" w:rsidRPr="006221CD" w:rsidRDefault="00CF1FF8" w:rsidP="00CF1FF8">
      <w:pPr>
        <w:numPr>
          <w:ilvl w:val="0"/>
          <w:numId w:val="22"/>
        </w:numPr>
        <w:spacing w:after="3" w:line="261" w:lineRule="auto"/>
        <w:ind w:hanging="454"/>
        <w:jc w:val="both"/>
        <w:rPr>
          <w:rFonts w:cstheme="minorHAnsi"/>
          <w:sz w:val="24"/>
          <w:szCs w:val="24"/>
        </w:rPr>
      </w:pPr>
      <w:r w:rsidRPr="006221CD">
        <w:rPr>
          <w:rFonts w:cstheme="minorHAnsi"/>
          <w:sz w:val="24"/>
          <w:szCs w:val="24"/>
        </w:rPr>
        <w:t xml:space="preserve">ensure special education teachers have adequate training opportunities </w:t>
      </w:r>
    </w:p>
    <w:p w:rsidR="00CF1FF8" w:rsidRPr="006221CD" w:rsidRDefault="00CF1FF8" w:rsidP="00CF1FF8">
      <w:pPr>
        <w:numPr>
          <w:ilvl w:val="0"/>
          <w:numId w:val="22"/>
        </w:numPr>
        <w:spacing w:after="3" w:line="261" w:lineRule="auto"/>
        <w:ind w:hanging="454"/>
        <w:jc w:val="both"/>
        <w:rPr>
          <w:rFonts w:cstheme="minorHAnsi"/>
          <w:sz w:val="24"/>
          <w:szCs w:val="24"/>
        </w:rPr>
      </w:pPr>
      <w:r w:rsidRPr="006221CD">
        <w:rPr>
          <w:rFonts w:cstheme="minorHAnsi"/>
          <w:sz w:val="24"/>
          <w:szCs w:val="24"/>
        </w:rPr>
        <w:t xml:space="preserve">staff will reflect on information gathered from pupil questionnaires and focus groups.  </w:t>
      </w:r>
    </w:p>
    <w:p w:rsidR="00CF1FF8" w:rsidRPr="006221CD" w:rsidRDefault="00CF1FF8" w:rsidP="00CF1FF8">
      <w:pPr>
        <w:ind w:left="1"/>
        <w:rPr>
          <w:rFonts w:cstheme="minorHAnsi"/>
          <w:sz w:val="24"/>
          <w:szCs w:val="24"/>
        </w:rPr>
      </w:pPr>
      <w:r w:rsidRPr="006221CD">
        <w:rPr>
          <w:rFonts w:cstheme="minorHAnsi"/>
          <w:sz w:val="24"/>
          <w:szCs w:val="24"/>
        </w:rPr>
        <w:t xml:space="preserve">       This will be used to inform future developments regarding RSE. </w:t>
      </w:r>
    </w:p>
    <w:p w:rsidR="004B4CFF" w:rsidRPr="0078444E" w:rsidRDefault="00CF1FF8" w:rsidP="0078444E">
      <w:pPr>
        <w:ind w:left="1"/>
        <w:rPr>
          <w:rFonts w:cstheme="minorHAnsi"/>
          <w:sz w:val="24"/>
          <w:szCs w:val="24"/>
        </w:rPr>
      </w:pPr>
      <w:r w:rsidRPr="006221CD">
        <w:rPr>
          <w:rFonts w:cstheme="minorHAnsi"/>
          <w:sz w:val="24"/>
          <w:szCs w:val="24"/>
        </w:rPr>
        <w:t xml:space="preserve">Signposting staff to resources available from </w:t>
      </w:r>
      <w:proofErr w:type="spellStart"/>
      <w:r w:rsidRPr="006221CD">
        <w:rPr>
          <w:rFonts w:cstheme="minorHAnsi"/>
          <w:sz w:val="24"/>
          <w:szCs w:val="24"/>
        </w:rPr>
        <w:t>Oide</w:t>
      </w:r>
      <w:proofErr w:type="spellEnd"/>
      <w:r w:rsidRPr="006221CD">
        <w:rPr>
          <w:rFonts w:cstheme="minorHAnsi"/>
          <w:sz w:val="24"/>
          <w:szCs w:val="24"/>
        </w:rPr>
        <w:t xml:space="preserve"> and other sources</w:t>
      </w:r>
    </w:p>
    <w:p w:rsidR="002A5D82" w:rsidRPr="00C20EE1" w:rsidRDefault="00C20EE1" w:rsidP="002A5D82">
      <w:pPr>
        <w:pStyle w:val="Heading2"/>
        <w:ind w:left="-1"/>
        <w:rPr>
          <w:rFonts w:asciiTheme="minorHAnsi" w:hAnsiTheme="minorHAnsi" w:cstheme="minorHAnsi"/>
          <w:b/>
          <w:sz w:val="24"/>
          <w:szCs w:val="24"/>
        </w:rPr>
      </w:pPr>
      <w:r>
        <w:rPr>
          <w:rFonts w:asciiTheme="minorHAnsi" w:hAnsiTheme="minorHAnsi" w:cstheme="minorHAnsi"/>
          <w:b/>
          <w:sz w:val="24"/>
          <w:szCs w:val="24"/>
        </w:rPr>
        <w:t>Review and Ratification</w:t>
      </w:r>
    </w:p>
    <w:p w:rsidR="002A5D82" w:rsidRPr="006221CD" w:rsidRDefault="002A5D82" w:rsidP="00C20EE1">
      <w:pPr>
        <w:rPr>
          <w:rFonts w:cstheme="minorHAnsi"/>
          <w:sz w:val="24"/>
          <w:szCs w:val="24"/>
        </w:rPr>
      </w:pPr>
      <w:r w:rsidRPr="006221CD">
        <w:rPr>
          <w:rFonts w:cstheme="minorHAnsi"/>
          <w:sz w:val="24"/>
          <w:szCs w:val="24"/>
        </w:rPr>
        <w:t xml:space="preserve"> </w:t>
      </w:r>
      <w:r w:rsidR="00C20EE1" w:rsidRPr="00C20EE1">
        <w:rPr>
          <w:rFonts w:cstheme="minorHAnsi"/>
          <w:sz w:val="24"/>
          <w:szCs w:val="24"/>
        </w:rPr>
        <w:t>The plan will be reviewed by the entire staff and Board of Management every three years. The next review will take place during the school year of 2026/2027.</w:t>
      </w:r>
      <w:r w:rsidRPr="006221CD">
        <w:rPr>
          <w:rFonts w:cstheme="minorHAnsi"/>
          <w:sz w:val="24"/>
          <w:szCs w:val="24"/>
        </w:rPr>
        <w:t xml:space="preserve">The policy may also be reviewed at an earlier time should a need arise. Parents and staff will be informed of any amendments made  </w:t>
      </w:r>
    </w:p>
    <w:p w:rsidR="0078444E" w:rsidRPr="0078444E" w:rsidRDefault="00C20EE1" w:rsidP="0078444E">
      <w:pPr>
        <w:rPr>
          <w:rFonts w:ascii="Times New Roman" w:hAnsi="Times New Roman" w:cs="Times New Roman"/>
          <w:sz w:val="24"/>
          <w:szCs w:val="24"/>
        </w:rPr>
      </w:pPr>
      <w:r>
        <w:rPr>
          <w:rFonts w:ascii="Times New Roman" w:hAnsi="Times New Roman" w:cs="Times New Roman"/>
          <w:sz w:val="24"/>
          <w:szCs w:val="24"/>
        </w:rPr>
        <w:t xml:space="preserve">This </w:t>
      </w:r>
      <w:r w:rsidR="0078444E" w:rsidRPr="0078444E">
        <w:rPr>
          <w:rFonts w:ascii="Times New Roman" w:hAnsi="Times New Roman" w:cs="Times New Roman"/>
          <w:sz w:val="24"/>
          <w:szCs w:val="24"/>
        </w:rPr>
        <w:t xml:space="preserve">policy was ratified by the Board of Management of </w:t>
      </w:r>
      <w:proofErr w:type="spellStart"/>
      <w:r w:rsidR="0078444E" w:rsidRPr="0078444E">
        <w:rPr>
          <w:rFonts w:ascii="Times New Roman" w:hAnsi="Times New Roman" w:cs="Times New Roman"/>
          <w:sz w:val="24"/>
          <w:szCs w:val="24"/>
        </w:rPr>
        <w:t>Bunscoil</w:t>
      </w:r>
      <w:proofErr w:type="spellEnd"/>
      <w:r w:rsidR="0078444E" w:rsidRPr="0078444E">
        <w:rPr>
          <w:rFonts w:ascii="Times New Roman" w:hAnsi="Times New Roman" w:cs="Times New Roman"/>
          <w:sz w:val="24"/>
          <w:szCs w:val="24"/>
        </w:rPr>
        <w:t xml:space="preserve"> </w:t>
      </w:r>
      <w:proofErr w:type="spellStart"/>
      <w:r w:rsidR="0078444E" w:rsidRPr="0078444E">
        <w:rPr>
          <w:rFonts w:ascii="Times New Roman" w:hAnsi="Times New Roman" w:cs="Times New Roman"/>
          <w:sz w:val="24"/>
          <w:szCs w:val="24"/>
        </w:rPr>
        <w:t>Gleann</w:t>
      </w:r>
      <w:proofErr w:type="spellEnd"/>
      <w:r w:rsidR="0078444E" w:rsidRPr="0078444E">
        <w:rPr>
          <w:rFonts w:ascii="Times New Roman" w:hAnsi="Times New Roman" w:cs="Times New Roman"/>
          <w:sz w:val="24"/>
          <w:szCs w:val="24"/>
        </w:rPr>
        <w:t xml:space="preserve"> </w:t>
      </w:r>
      <w:proofErr w:type="spellStart"/>
      <w:r w:rsidR="0078444E" w:rsidRPr="0078444E">
        <w:rPr>
          <w:rFonts w:ascii="Times New Roman" w:hAnsi="Times New Roman" w:cs="Times New Roman"/>
          <w:sz w:val="24"/>
          <w:szCs w:val="24"/>
        </w:rPr>
        <w:t>Sidheáin</w:t>
      </w:r>
      <w:proofErr w:type="spellEnd"/>
      <w:r w:rsidR="0078444E" w:rsidRPr="0078444E">
        <w:rPr>
          <w:rFonts w:ascii="Times New Roman" w:hAnsi="Times New Roman" w:cs="Times New Roman"/>
          <w:sz w:val="24"/>
          <w:szCs w:val="24"/>
        </w:rPr>
        <w:t xml:space="preserve">, </w:t>
      </w:r>
      <w:proofErr w:type="spellStart"/>
      <w:r w:rsidR="0078444E" w:rsidRPr="0078444E">
        <w:rPr>
          <w:rFonts w:ascii="Times New Roman" w:hAnsi="Times New Roman" w:cs="Times New Roman"/>
          <w:sz w:val="24"/>
          <w:szCs w:val="24"/>
        </w:rPr>
        <w:t>Cappoquin</w:t>
      </w:r>
      <w:proofErr w:type="spellEnd"/>
      <w:r w:rsidR="0078444E" w:rsidRPr="0078444E">
        <w:rPr>
          <w:rFonts w:ascii="Times New Roman" w:hAnsi="Times New Roman" w:cs="Times New Roman"/>
          <w:sz w:val="24"/>
          <w:szCs w:val="24"/>
        </w:rPr>
        <w:t>, Co, Waterford on ____________________________________</w:t>
      </w:r>
    </w:p>
    <w:p w:rsidR="0078444E" w:rsidRPr="00FB13B3" w:rsidRDefault="0078444E" w:rsidP="0078444E">
      <w:pPr>
        <w:pStyle w:val="ListParagraph"/>
        <w:rPr>
          <w:rFonts w:cstheme="minorHAnsi"/>
          <w:sz w:val="24"/>
          <w:szCs w:val="24"/>
        </w:rPr>
      </w:pPr>
    </w:p>
    <w:p w:rsidR="0078444E" w:rsidRPr="00FB13B3" w:rsidRDefault="0078444E" w:rsidP="0078444E">
      <w:pPr>
        <w:pStyle w:val="ListParagraph"/>
        <w:rPr>
          <w:rFonts w:cstheme="minorHAnsi"/>
          <w:sz w:val="24"/>
          <w:szCs w:val="24"/>
        </w:rPr>
      </w:pPr>
      <w:r w:rsidRPr="00FB13B3">
        <w:rPr>
          <w:rFonts w:cstheme="minorHAnsi"/>
          <w:sz w:val="24"/>
          <w:szCs w:val="24"/>
        </w:rPr>
        <w:t>Signed:                                                                   Signed:</w:t>
      </w:r>
    </w:p>
    <w:p w:rsidR="0078444E" w:rsidRPr="00FB13B3" w:rsidRDefault="0078444E" w:rsidP="0078444E">
      <w:pPr>
        <w:pStyle w:val="ListParagraph"/>
        <w:rPr>
          <w:rFonts w:cstheme="minorHAnsi"/>
          <w:sz w:val="24"/>
          <w:szCs w:val="24"/>
        </w:rPr>
      </w:pPr>
    </w:p>
    <w:p w:rsidR="0078444E" w:rsidRPr="00FB13B3" w:rsidRDefault="0078444E" w:rsidP="0078444E">
      <w:pPr>
        <w:pStyle w:val="ListParagraph"/>
        <w:rPr>
          <w:rFonts w:cstheme="minorHAnsi"/>
          <w:sz w:val="24"/>
          <w:szCs w:val="24"/>
        </w:rPr>
      </w:pPr>
      <w:r w:rsidRPr="00FB13B3">
        <w:rPr>
          <w:rFonts w:cstheme="minorHAnsi"/>
          <w:sz w:val="24"/>
          <w:szCs w:val="24"/>
        </w:rPr>
        <w:t>___________________________                          ___________________________</w:t>
      </w:r>
    </w:p>
    <w:p w:rsidR="0078444E" w:rsidRPr="00FB13B3" w:rsidRDefault="0078444E" w:rsidP="0078444E">
      <w:pPr>
        <w:pStyle w:val="ListParagraph"/>
        <w:rPr>
          <w:rFonts w:cstheme="minorHAnsi"/>
          <w:sz w:val="24"/>
          <w:szCs w:val="24"/>
        </w:rPr>
      </w:pPr>
      <w:r w:rsidRPr="00FB13B3">
        <w:rPr>
          <w:rFonts w:cstheme="minorHAnsi"/>
          <w:sz w:val="24"/>
          <w:szCs w:val="24"/>
        </w:rPr>
        <w:t xml:space="preserve"> Keith </w:t>
      </w:r>
      <w:proofErr w:type="spellStart"/>
      <w:r w:rsidRPr="00FB13B3">
        <w:rPr>
          <w:rFonts w:cstheme="minorHAnsi"/>
          <w:sz w:val="24"/>
          <w:szCs w:val="24"/>
        </w:rPr>
        <w:t>Dransfied</w:t>
      </w:r>
      <w:proofErr w:type="spellEnd"/>
      <w:r w:rsidRPr="00FB13B3">
        <w:rPr>
          <w:rFonts w:cstheme="minorHAnsi"/>
          <w:sz w:val="24"/>
          <w:szCs w:val="24"/>
        </w:rPr>
        <w:t xml:space="preserve">                                                      Martin Delaney</w:t>
      </w:r>
    </w:p>
    <w:p w:rsidR="0078444E" w:rsidRPr="00FB13B3" w:rsidRDefault="0078444E" w:rsidP="0078444E">
      <w:pPr>
        <w:pStyle w:val="ListParagraph"/>
        <w:rPr>
          <w:rFonts w:cstheme="minorHAnsi"/>
          <w:sz w:val="24"/>
          <w:szCs w:val="24"/>
        </w:rPr>
      </w:pPr>
      <w:r w:rsidRPr="00FB13B3">
        <w:rPr>
          <w:rFonts w:cstheme="minorHAnsi"/>
          <w:sz w:val="24"/>
          <w:szCs w:val="24"/>
        </w:rPr>
        <w:t>(Chairpe</w:t>
      </w:r>
      <w:r>
        <w:rPr>
          <w:rFonts w:cstheme="minorHAnsi"/>
          <w:sz w:val="24"/>
          <w:szCs w:val="24"/>
        </w:rPr>
        <w:t xml:space="preserve">rson of Board of </w:t>
      </w:r>
      <w:proofErr w:type="gramStart"/>
      <w:r>
        <w:rPr>
          <w:rFonts w:cstheme="minorHAnsi"/>
          <w:sz w:val="24"/>
          <w:szCs w:val="24"/>
        </w:rPr>
        <w:t>Management)</w:t>
      </w:r>
      <w:r w:rsidRPr="00FB13B3">
        <w:rPr>
          <w:rFonts w:cstheme="minorHAnsi"/>
          <w:sz w:val="24"/>
          <w:szCs w:val="24"/>
        </w:rPr>
        <w:t xml:space="preserve"> </w:t>
      </w:r>
      <w:r>
        <w:rPr>
          <w:rFonts w:cstheme="minorHAnsi"/>
          <w:sz w:val="24"/>
          <w:szCs w:val="24"/>
        </w:rPr>
        <w:t xml:space="preserve">  </w:t>
      </w:r>
      <w:proofErr w:type="gramEnd"/>
      <w:r>
        <w:rPr>
          <w:rFonts w:cstheme="minorHAnsi"/>
          <w:sz w:val="24"/>
          <w:szCs w:val="24"/>
        </w:rPr>
        <w:t xml:space="preserve">         </w:t>
      </w:r>
      <w:r w:rsidRPr="00FB13B3">
        <w:rPr>
          <w:rFonts w:cstheme="minorHAnsi"/>
          <w:sz w:val="24"/>
          <w:szCs w:val="24"/>
        </w:rPr>
        <w:t>( Principal)</w:t>
      </w:r>
    </w:p>
    <w:p w:rsidR="004441BD" w:rsidRDefault="0078444E" w:rsidP="00D42E3A">
      <w:pPr>
        <w:spacing w:line="240" w:lineRule="auto"/>
        <w:rPr>
          <w:rFonts w:cstheme="minorHAnsi"/>
          <w:b/>
          <w:sz w:val="24"/>
          <w:szCs w:val="24"/>
        </w:rPr>
      </w:pPr>
      <w:r w:rsidRPr="00FB13B3">
        <w:rPr>
          <w:rFonts w:cstheme="minorHAnsi"/>
          <w:sz w:val="24"/>
          <w:szCs w:val="24"/>
        </w:rPr>
        <w:t xml:space="preserve">            Date</w:t>
      </w:r>
      <w:r>
        <w:rPr>
          <w:rFonts w:cstheme="minorHAnsi"/>
          <w:sz w:val="24"/>
          <w:szCs w:val="24"/>
        </w:rPr>
        <w:t>:</w:t>
      </w:r>
      <w:r w:rsidRPr="00FB13B3">
        <w:rPr>
          <w:rFonts w:cstheme="minorHAnsi"/>
          <w:sz w:val="24"/>
          <w:szCs w:val="24"/>
        </w:rPr>
        <w:t xml:space="preserve"> _________</w:t>
      </w:r>
      <w:r>
        <w:rPr>
          <w:rFonts w:cstheme="minorHAnsi"/>
          <w:sz w:val="24"/>
          <w:szCs w:val="24"/>
        </w:rPr>
        <w:t>___</w:t>
      </w:r>
      <w:r w:rsidRPr="00FB13B3">
        <w:rPr>
          <w:rFonts w:cstheme="minorHAnsi"/>
          <w:sz w:val="24"/>
          <w:szCs w:val="24"/>
        </w:rPr>
        <w:t xml:space="preserve">                   </w:t>
      </w:r>
      <w:r>
        <w:rPr>
          <w:rFonts w:cstheme="minorHAnsi"/>
          <w:sz w:val="24"/>
          <w:szCs w:val="24"/>
        </w:rPr>
        <w:t xml:space="preserve">                             </w:t>
      </w:r>
      <w:r w:rsidRPr="00FB13B3">
        <w:rPr>
          <w:rFonts w:cstheme="minorHAnsi"/>
          <w:sz w:val="24"/>
          <w:szCs w:val="24"/>
        </w:rPr>
        <w:t>Date</w:t>
      </w:r>
      <w:r>
        <w:rPr>
          <w:rFonts w:cstheme="minorHAnsi"/>
          <w:sz w:val="24"/>
          <w:szCs w:val="24"/>
        </w:rPr>
        <w:t>:</w:t>
      </w:r>
      <w:r w:rsidRPr="00FB13B3">
        <w:rPr>
          <w:rFonts w:cstheme="minorHAnsi"/>
          <w:sz w:val="24"/>
          <w:szCs w:val="24"/>
        </w:rPr>
        <w:t xml:space="preserve"> _________</w:t>
      </w:r>
      <w:r>
        <w:rPr>
          <w:rFonts w:cstheme="minorHAnsi"/>
          <w:sz w:val="24"/>
          <w:szCs w:val="24"/>
        </w:rPr>
        <w:t>__</w:t>
      </w:r>
    </w:p>
    <w:p w:rsidR="004441BD" w:rsidRDefault="004441BD" w:rsidP="00D42E3A">
      <w:pPr>
        <w:spacing w:line="240" w:lineRule="auto"/>
        <w:rPr>
          <w:rFonts w:cstheme="minorHAnsi"/>
          <w:b/>
          <w:sz w:val="24"/>
          <w:szCs w:val="24"/>
        </w:rPr>
      </w:pPr>
    </w:p>
    <w:p w:rsidR="00B53918" w:rsidRDefault="00B53918" w:rsidP="00B53918">
      <w:pPr>
        <w:spacing w:after="0" w:line="259" w:lineRule="auto"/>
        <w:rPr>
          <w:rFonts w:ascii="Calibri" w:eastAsia="Calibri" w:hAnsi="Calibri" w:cs="Calibri"/>
          <w:sz w:val="28"/>
        </w:rPr>
      </w:pPr>
      <w:r>
        <w:rPr>
          <w:rFonts w:ascii="Calibri" w:eastAsia="Calibri" w:hAnsi="Calibri" w:cs="Calibri"/>
          <w:sz w:val="28"/>
        </w:rPr>
        <w:lastRenderedPageBreak/>
        <w:t xml:space="preserve">Appendix </w:t>
      </w:r>
      <w:proofErr w:type="gramStart"/>
      <w:r>
        <w:rPr>
          <w:rFonts w:ascii="Calibri" w:eastAsia="Calibri" w:hAnsi="Calibri" w:cs="Calibri"/>
          <w:sz w:val="28"/>
        </w:rPr>
        <w:t>1</w:t>
      </w:r>
      <w:r>
        <w:rPr>
          <w:rFonts w:ascii="Calibri" w:eastAsia="Calibri" w:hAnsi="Calibri" w:cs="Calibri"/>
          <w:sz w:val="28"/>
        </w:rPr>
        <w:t xml:space="preserve"> :</w:t>
      </w:r>
      <w:proofErr w:type="gramEnd"/>
      <w:r>
        <w:rPr>
          <w:rFonts w:ascii="Calibri" w:eastAsia="Calibri" w:hAnsi="Calibri" w:cs="Calibri"/>
          <w:sz w:val="28"/>
        </w:rPr>
        <w:t xml:space="preserve"> </w:t>
      </w:r>
      <w:r w:rsidR="0078444E">
        <w:rPr>
          <w:rFonts w:ascii="Calibri" w:eastAsia="Calibri" w:hAnsi="Calibri" w:cs="Calibri"/>
          <w:sz w:val="28"/>
        </w:rPr>
        <w:t>Letter/</w:t>
      </w:r>
      <w:r>
        <w:rPr>
          <w:rFonts w:ascii="Calibri" w:eastAsia="Calibri" w:hAnsi="Calibri" w:cs="Calibri"/>
          <w:sz w:val="28"/>
        </w:rPr>
        <w:t>Note to Parents</w:t>
      </w:r>
    </w:p>
    <w:p w:rsidR="004441BD" w:rsidRDefault="004441BD" w:rsidP="004441BD">
      <w:pPr>
        <w:tabs>
          <w:tab w:val="left" w:pos="3960"/>
        </w:tabs>
        <w:spacing w:line="240" w:lineRule="auto"/>
        <w:rPr>
          <w:rFonts w:cstheme="minorHAnsi"/>
          <w:b/>
          <w:sz w:val="24"/>
          <w:szCs w:val="24"/>
        </w:rPr>
      </w:pPr>
    </w:p>
    <w:p w:rsidR="00D223FC" w:rsidRDefault="00D223FC" w:rsidP="00D223FC">
      <w:pPr>
        <w:spacing w:after="171"/>
      </w:pPr>
      <w:proofErr w:type="gramStart"/>
      <w:r>
        <w:t>Date  February</w:t>
      </w:r>
      <w:proofErr w:type="gramEnd"/>
      <w:r>
        <w:t xml:space="preserve">/March  20__ </w:t>
      </w:r>
    </w:p>
    <w:p w:rsidR="00D223FC" w:rsidRDefault="00D223FC" w:rsidP="00D223FC">
      <w:pPr>
        <w:spacing w:after="347"/>
        <w:ind w:left="173"/>
      </w:pPr>
      <w:r>
        <w:t xml:space="preserve">Dear Parents/Guardians, </w:t>
      </w:r>
    </w:p>
    <w:p w:rsidR="00D223FC" w:rsidRDefault="00D223FC" w:rsidP="00D223FC">
      <w:pPr>
        <w:spacing w:after="160" w:line="259" w:lineRule="auto"/>
      </w:pPr>
      <w:r>
        <w:t xml:space="preserve">Relationships and Sexuality education is an integral part of the S.P.H.E programme. We will be commencing formal RSE lessons in March.  The sensitive elements of the Relationships and Sexuality education programme are covered under the Strand Units, </w:t>
      </w:r>
      <w:r>
        <w:rPr>
          <w:rFonts w:ascii="Calibri" w:eastAsia="Calibri" w:hAnsi="Calibri" w:cs="Calibri"/>
        </w:rPr>
        <w:t xml:space="preserve">‘Growing and Changing’ and ‘Taking Care of my Body’.  </w:t>
      </w:r>
      <w:r w:rsidR="002678B7" w:rsidRPr="002678B7">
        <w:rPr>
          <w:color w:val="13619B"/>
          <w:spacing w:val="13"/>
          <w:w w:val="98"/>
          <w:u w:val="single" w:color="13619B"/>
        </w:rPr>
        <w:t>https://www.curriculumonline.ie/Primary/Curriculum-Areas/Social,-Personal-and-Health-Education/SPHE-RSE-Toolkit/</w:t>
      </w:r>
    </w:p>
    <w:tbl>
      <w:tblPr>
        <w:tblStyle w:val="TableGrid0"/>
        <w:tblpPr w:leftFromText="180" w:rightFromText="180" w:vertAnchor="text" w:horzAnchor="margin" w:tblpY="426"/>
        <w:tblW w:w="9556" w:type="dxa"/>
        <w:tblInd w:w="0" w:type="dxa"/>
        <w:tblCellMar>
          <w:top w:w="64" w:type="dxa"/>
          <w:left w:w="106" w:type="dxa"/>
          <w:bottom w:w="0" w:type="dxa"/>
          <w:right w:w="115" w:type="dxa"/>
        </w:tblCellMar>
        <w:tblLook w:val="04A0" w:firstRow="1" w:lastRow="0" w:firstColumn="1" w:lastColumn="0" w:noHBand="0" w:noVBand="1"/>
      </w:tblPr>
      <w:tblGrid>
        <w:gridCol w:w="3961"/>
        <w:gridCol w:w="5595"/>
      </w:tblGrid>
      <w:tr w:rsidR="002678B7" w:rsidTr="002678B7">
        <w:trPr>
          <w:trHeight w:val="5880"/>
        </w:trPr>
        <w:tc>
          <w:tcPr>
            <w:tcW w:w="3961" w:type="dxa"/>
            <w:tcBorders>
              <w:top w:val="single" w:sz="4" w:space="0" w:color="000000"/>
              <w:left w:val="single" w:sz="4" w:space="0" w:color="000000"/>
              <w:bottom w:val="single" w:sz="4" w:space="0" w:color="000000"/>
              <w:right w:val="single" w:sz="4" w:space="0" w:color="000000"/>
            </w:tcBorders>
          </w:tcPr>
          <w:p w:rsidR="002678B7" w:rsidRDefault="002678B7" w:rsidP="002678B7">
            <w:pPr>
              <w:ind w:left="5"/>
            </w:pPr>
            <w:r>
              <w:t>Topics covered up to 2</w:t>
            </w:r>
            <w:r>
              <w:rPr>
                <w:vertAlign w:val="superscript"/>
              </w:rPr>
              <w:t>nd</w:t>
            </w:r>
            <w:r>
              <w:t xml:space="preserve"> include:   </w:t>
            </w:r>
          </w:p>
          <w:p w:rsidR="002678B7" w:rsidRDefault="002678B7" w:rsidP="002678B7">
            <w:pPr>
              <w:numPr>
                <w:ilvl w:val="0"/>
                <w:numId w:val="23"/>
              </w:numPr>
              <w:ind w:hanging="360"/>
            </w:pPr>
            <w:r>
              <w:t xml:space="preserve">Keeping Safe  </w:t>
            </w:r>
          </w:p>
          <w:p w:rsidR="002678B7" w:rsidRPr="002678B7" w:rsidRDefault="002678B7" w:rsidP="002678B7">
            <w:pPr>
              <w:numPr>
                <w:ilvl w:val="0"/>
                <w:numId w:val="23"/>
              </w:numPr>
              <w:ind w:hanging="360"/>
              <w:rPr>
                <w:u w:val="single"/>
              </w:rPr>
            </w:pPr>
            <w:r w:rsidRPr="002678B7">
              <w:rPr>
                <w:rFonts w:ascii="Calibri" w:eastAsia="Calibri" w:hAnsi="Calibri" w:cs="Calibri"/>
                <w:b/>
                <w:u w:val="single"/>
              </w:rPr>
              <w:t xml:space="preserve">Bodily changes from birth (birth-9)  </w:t>
            </w:r>
            <w:r w:rsidRPr="002678B7">
              <w:rPr>
                <w:u w:val="single"/>
              </w:rPr>
              <w:t xml:space="preserve"> </w:t>
            </w:r>
          </w:p>
          <w:p w:rsidR="002678B7" w:rsidRDefault="002678B7" w:rsidP="002678B7">
            <w:pPr>
              <w:numPr>
                <w:ilvl w:val="0"/>
                <w:numId w:val="23"/>
              </w:numPr>
              <w:ind w:hanging="360"/>
            </w:pPr>
            <w:r>
              <w:t xml:space="preserve">Making age appropriate choices   </w:t>
            </w:r>
          </w:p>
          <w:p w:rsidR="002678B7" w:rsidRDefault="002678B7" w:rsidP="002678B7">
            <w:pPr>
              <w:numPr>
                <w:ilvl w:val="0"/>
                <w:numId w:val="23"/>
              </w:numPr>
              <w:ind w:hanging="360"/>
            </w:pPr>
            <w:r>
              <w:t xml:space="preserve">Appreciating the variety of family types and a variety of family life that exists in our school and community   </w:t>
            </w:r>
          </w:p>
          <w:p w:rsidR="002678B7" w:rsidRDefault="002678B7" w:rsidP="002678B7">
            <w:pPr>
              <w:numPr>
                <w:ilvl w:val="0"/>
                <w:numId w:val="23"/>
              </w:numPr>
              <w:ind w:hanging="360"/>
            </w:pPr>
            <w:r>
              <w:t xml:space="preserve">Recognising and expressing feelings   </w:t>
            </w:r>
          </w:p>
          <w:p w:rsidR="002678B7" w:rsidRDefault="002678B7" w:rsidP="002678B7">
            <w:pPr>
              <w:numPr>
                <w:ilvl w:val="0"/>
                <w:numId w:val="23"/>
              </w:numPr>
              <w:ind w:hanging="360"/>
            </w:pPr>
            <w:r>
              <w:t xml:space="preserve">Self-care, hygiene, diet, exercise and sleep   </w:t>
            </w:r>
          </w:p>
          <w:p w:rsidR="002678B7" w:rsidRDefault="002678B7" w:rsidP="002678B7">
            <w:pPr>
              <w:numPr>
                <w:ilvl w:val="0"/>
                <w:numId w:val="23"/>
              </w:numPr>
              <w:ind w:hanging="360"/>
            </w:pPr>
            <w:r>
              <w:t xml:space="preserve">Expressing opinions and listening to others  </w:t>
            </w:r>
          </w:p>
          <w:p w:rsidR="002678B7" w:rsidRPr="002678B7" w:rsidRDefault="002678B7" w:rsidP="002678B7">
            <w:pPr>
              <w:numPr>
                <w:ilvl w:val="0"/>
                <w:numId w:val="23"/>
              </w:numPr>
              <w:ind w:hanging="360"/>
              <w:rPr>
                <w:u w:val="single"/>
              </w:rPr>
            </w:pPr>
            <w:r w:rsidRPr="002678B7">
              <w:rPr>
                <w:rFonts w:ascii="Calibri" w:eastAsia="Calibri" w:hAnsi="Calibri" w:cs="Calibri"/>
                <w:b/>
                <w:u w:val="single"/>
              </w:rPr>
              <w:t xml:space="preserve">Naming the parts of the male/ female body using appropriate anatomical terms (Junior/ Senior </w:t>
            </w:r>
            <w:r w:rsidRPr="002678B7">
              <w:rPr>
                <w:u w:val="single"/>
              </w:rPr>
              <w:t xml:space="preserve"> </w:t>
            </w:r>
          </w:p>
          <w:p w:rsidR="002678B7" w:rsidRPr="002678B7" w:rsidRDefault="002678B7" w:rsidP="002678B7">
            <w:pPr>
              <w:ind w:left="365"/>
              <w:rPr>
                <w:u w:val="single"/>
              </w:rPr>
            </w:pPr>
            <w:r w:rsidRPr="002678B7">
              <w:rPr>
                <w:rFonts w:ascii="Calibri" w:eastAsia="Calibri" w:hAnsi="Calibri" w:cs="Calibri"/>
                <w:b/>
                <w:u w:val="single"/>
              </w:rPr>
              <w:t xml:space="preserve">Infants) </w:t>
            </w:r>
            <w:r w:rsidRPr="002678B7">
              <w:rPr>
                <w:u w:val="single"/>
              </w:rPr>
              <w:t xml:space="preserve"> </w:t>
            </w:r>
          </w:p>
          <w:p w:rsidR="002678B7" w:rsidRDefault="002678B7" w:rsidP="002678B7">
            <w:pPr>
              <w:numPr>
                <w:ilvl w:val="0"/>
                <w:numId w:val="23"/>
              </w:numPr>
              <w:ind w:hanging="360"/>
            </w:pPr>
            <w:r w:rsidRPr="002678B7">
              <w:rPr>
                <w:rFonts w:ascii="Calibri" w:eastAsia="Calibri" w:hAnsi="Calibri" w:cs="Calibri"/>
                <w:b/>
                <w:u w:val="single"/>
              </w:rPr>
              <w:t>Naming the parts of the male/ female body using appropriate anatomical terms and identify some of their functions (1st/2nd)</w:t>
            </w:r>
            <w:r>
              <w:rPr>
                <w:rFonts w:ascii="Calibri" w:eastAsia="Calibri" w:hAnsi="Calibri" w:cs="Calibri"/>
                <w:b/>
              </w:rPr>
              <w:t xml:space="preserve"> </w:t>
            </w:r>
            <w:r>
              <w:t xml:space="preserve"> </w:t>
            </w:r>
          </w:p>
        </w:tc>
        <w:tc>
          <w:tcPr>
            <w:tcW w:w="5595" w:type="dxa"/>
            <w:tcBorders>
              <w:top w:val="single" w:sz="4" w:space="0" w:color="000000"/>
              <w:left w:val="single" w:sz="4" w:space="0" w:color="000000"/>
              <w:bottom w:val="single" w:sz="4" w:space="0" w:color="000000"/>
              <w:right w:val="single" w:sz="4" w:space="0" w:color="000000"/>
            </w:tcBorders>
          </w:tcPr>
          <w:p w:rsidR="002678B7" w:rsidRDefault="002678B7" w:rsidP="002678B7">
            <w:r>
              <w:t>Topics from 3</w:t>
            </w:r>
            <w:r>
              <w:rPr>
                <w:vertAlign w:val="superscript"/>
              </w:rPr>
              <w:t>rd</w:t>
            </w:r>
            <w:r>
              <w:t xml:space="preserve"> to 6</w:t>
            </w:r>
            <w:r>
              <w:rPr>
                <w:vertAlign w:val="superscript"/>
              </w:rPr>
              <w:t>th</w:t>
            </w:r>
            <w:r>
              <w:t xml:space="preserve"> include:   </w:t>
            </w:r>
          </w:p>
          <w:p w:rsidR="002678B7" w:rsidRPr="002678B7" w:rsidRDefault="002678B7" w:rsidP="002678B7">
            <w:pPr>
              <w:numPr>
                <w:ilvl w:val="0"/>
                <w:numId w:val="24"/>
              </w:numPr>
              <w:ind w:hanging="360"/>
              <w:rPr>
                <w:u w:val="single"/>
              </w:rPr>
            </w:pPr>
            <w:r w:rsidRPr="002678B7">
              <w:rPr>
                <w:rFonts w:ascii="Calibri" w:eastAsia="Calibri" w:hAnsi="Calibri" w:cs="Calibri"/>
                <w:b/>
                <w:u w:val="single"/>
              </w:rPr>
              <w:t xml:space="preserve">Bodily changes  </w:t>
            </w:r>
            <w:r w:rsidRPr="002678B7">
              <w:rPr>
                <w:u w:val="single"/>
              </w:rPr>
              <w:t xml:space="preserve"> </w:t>
            </w:r>
          </w:p>
          <w:p w:rsidR="002678B7" w:rsidRDefault="002678B7" w:rsidP="002678B7">
            <w:pPr>
              <w:numPr>
                <w:ilvl w:val="0"/>
                <w:numId w:val="24"/>
              </w:numPr>
              <w:ind w:hanging="360"/>
            </w:pPr>
            <w:r>
              <w:t xml:space="preserve">Healthy eating, personal hygiene, exercise   </w:t>
            </w:r>
          </w:p>
          <w:p w:rsidR="002678B7" w:rsidRDefault="002678B7" w:rsidP="002678B7">
            <w:pPr>
              <w:numPr>
                <w:ilvl w:val="0"/>
                <w:numId w:val="24"/>
              </w:numPr>
              <w:ind w:hanging="360"/>
            </w:pPr>
            <w:r>
              <w:t xml:space="preserve">Keeping Safe   </w:t>
            </w:r>
          </w:p>
          <w:p w:rsidR="002678B7" w:rsidRDefault="002678B7" w:rsidP="002678B7">
            <w:pPr>
              <w:numPr>
                <w:ilvl w:val="0"/>
                <w:numId w:val="24"/>
              </w:numPr>
              <w:ind w:hanging="360"/>
            </w:pPr>
            <w:r>
              <w:t xml:space="preserve">Expressing Feelings   </w:t>
            </w:r>
          </w:p>
          <w:p w:rsidR="002678B7" w:rsidRDefault="002678B7" w:rsidP="002678B7">
            <w:pPr>
              <w:numPr>
                <w:ilvl w:val="0"/>
                <w:numId w:val="24"/>
              </w:numPr>
              <w:ind w:hanging="360"/>
            </w:pPr>
            <w:r>
              <w:t xml:space="preserve">Appreciating the variety of family types within our school and community and how we these family relationships shape us  </w:t>
            </w:r>
          </w:p>
          <w:p w:rsidR="002678B7" w:rsidRDefault="002678B7" w:rsidP="002678B7">
            <w:pPr>
              <w:numPr>
                <w:ilvl w:val="0"/>
                <w:numId w:val="24"/>
              </w:numPr>
              <w:ind w:hanging="360"/>
            </w:pPr>
            <w:r>
              <w:t xml:space="preserve">Making healthy and responsible decisions  </w:t>
            </w:r>
          </w:p>
          <w:p w:rsidR="002678B7" w:rsidRDefault="002678B7" w:rsidP="002678B7">
            <w:pPr>
              <w:numPr>
                <w:ilvl w:val="0"/>
                <w:numId w:val="24"/>
              </w:numPr>
              <w:ind w:hanging="360"/>
            </w:pPr>
            <w:r>
              <w:t xml:space="preserve">Forming Friendships  </w:t>
            </w:r>
          </w:p>
          <w:p w:rsidR="002678B7" w:rsidRPr="002678B7" w:rsidRDefault="002678B7" w:rsidP="002678B7">
            <w:pPr>
              <w:numPr>
                <w:ilvl w:val="0"/>
                <w:numId w:val="24"/>
              </w:numPr>
              <w:ind w:hanging="360"/>
              <w:rPr>
                <w:u w:val="single"/>
              </w:rPr>
            </w:pPr>
            <w:r w:rsidRPr="002678B7">
              <w:rPr>
                <w:rFonts w:ascii="Calibri" w:eastAsia="Calibri" w:hAnsi="Calibri" w:cs="Calibri"/>
                <w:b/>
                <w:u w:val="single"/>
              </w:rPr>
              <w:t>Discuss the stages and sequence of development of the human baby in the womb (3</w:t>
            </w:r>
            <w:r w:rsidRPr="002678B7">
              <w:rPr>
                <w:rFonts w:ascii="Calibri" w:eastAsia="Calibri" w:hAnsi="Calibri" w:cs="Calibri"/>
                <w:b/>
                <w:u w:val="single"/>
                <w:vertAlign w:val="superscript"/>
              </w:rPr>
              <w:t>rd</w:t>
            </w:r>
            <w:r w:rsidRPr="002678B7">
              <w:rPr>
                <w:rFonts w:ascii="Calibri" w:eastAsia="Calibri" w:hAnsi="Calibri" w:cs="Calibri"/>
                <w:b/>
                <w:u w:val="single"/>
              </w:rPr>
              <w:t>, 4</w:t>
            </w:r>
            <w:r w:rsidRPr="002678B7">
              <w:rPr>
                <w:rFonts w:ascii="Calibri" w:eastAsia="Calibri" w:hAnsi="Calibri" w:cs="Calibri"/>
                <w:b/>
                <w:u w:val="single"/>
                <w:vertAlign w:val="superscript"/>
              </w:rPr>
              <w:t xml:space="preserve">th </w:t>
            </w:r>
            <w:r w:rsidRPr="002678B7">
              <w:rPr>
                <w:rFonts w:ascii="Calibri" w:eastAsia="Calibri" w:hAnsi="Calibri" w:cs="Calibri"/>
                <w:b/>
                <w:u w:val="single"/>
              </w:rPr>
              <w:t xml:space="preserve">class)  </w:t>
            </w:r>
            <w:r w:rsidRPr="002678B7">
              <w:rPr>
                <w:u w:val="single"/>
              </w:rPr>
              <w:t xml:space="preserve"> </w:t>
            </w:r>
          </w:p>
          <w:p w:rsidR="002678B7" w:rsidRPr="002678B7" w:rsidRDefault="002678B7" w:rsidP="002678B7">
            <w:pPr>
              <w:numPr>
                <w:ilvl w:val="0"/>
                <w:numId w:val="24"/>
              </w:numPr>
              <w:ind w:hanging="360"/>
              <w:rPr>
                <w:u w:val="single"/>
              </w:rPr>
            </w:pPr>
            <w:r w:rsidRPr="002678B7">
              <w:rPr>
                <w:rFonts w:ascii="Calibri" w:eastAsia="Calibri" w:hAnsi="Calibri" w:cs="Calibri"/>
                <w:b/>
                <w:u w:val="single"/>
              </w:rPr>
              <w:t>Introduction to puberty and changes (3</w:t>
            </w:r>
            <w:r w:rsidRPr="002678B7">
              <w:rPr>
                <w:rFonts w:ascii="Calibri" w:eastAsia="Calibri" w:hAnsi="Calibri" w:cs="Calibri"/>
                <w:b/>
                <w:u w:val="single"/>
                <w:vertAlign w:val="superscript"/>
              </w:rPr>
              <w:t>rd</w:t>
            </w:r>
            <w:r w:rsidRPr="002678B7">
              <w:rPr>
                <w:rFonts w:ascii="Calibri" w:eastAsia="Calibri" w:hAnsi="Calibri" w:cs="Calibri"/>
                <w:b/>
                <w:u w:val="single"/>
              </w:rPr>
              <w:t>, 4</w:t>
            </w:r>
            <w:r w:rsidRPr="002678B7">
              <w:rPr>
                <w:rFonts w:ascii="Calibri" w:eastAsia="Calibri" w:hAnsi="Calibri" w:cs="Calibri"/>
                <w:b/>
                <w:u w:val="single"/>
                <w:vertAlign w:val="superscript"/>
              </w:rPr>
              <w:t>th</w:t>
            </w:r>
            <w:r w:rsidRPr="002678B7">
              <w:rPr>
                <w:rFonts w:ascii="Calibri" w:eastAsia="Calibri" w:hAnsi="Calibri" w:cs="Calibri"/>
                <w:b/>
                <w:u w:val="single"/>
              </w:rPr>
              <w:t>, 5</w:t>
            </w:r>
            <w:r w:rsidRPr="002678B7">
              <w:rPr>
                <w:rFonts w:ascii="Calibri" w:eastAsia="Calibri" w:hAnsi="Calibri" w:cs="Calibri"/>
                <w:b/>
                <w:u w:val="single"/>
                <w:vertAlign w:val="superscript"/>
              </w:rPr>
              <w:t>th</w:t>
            </w:r>
            <w:r w:rsidRPr="002678B7">
              <w:rPr>
                <w:rFonts w:ascii="Calibri" w:eastAsia="Calibri" w:hAnsi="Calibri" w:cs="Calibri"/>
                <w:b/>
                <w:u w:val="single"/>
              </w:rPr>
              <w:t xml:space="preserve"> and </w:t>
            </w:r>
          </w:p>
          <w:p w:rsidR="002678B7" w:rsidRPr="002678B7" w:rsidRDefault="002678B7" w:rsidP="002678B7">
            <w:pPr>
              <w:ind w:left="360"/>
              <w:rPr>
                <w:u w:val="single"/>
              </w:rPr>
            </w:pPr>
            <w:r w:rsidRPr="002678B7">
              <w:rPr>
                <w:rFonts w:ascii="Calibri" w:eastAsia="Calibri" w:hAnsi="Calibri" w:cs="Calibri"/>
                <w:b/>
                <w:u w:val="single"/>
              </w:rPr>
              <w:t>6</w:t>
            </w:r>
            <w:r w:rsidRPr="002678B7">
              <w:rPr>
                <w:rFonts w:ascii="Calibri" w:eastAsia="Calibri" w:hAnsi="Calibri" w:cs="Calibri"/>
                <w:b/>
                <w:u w:val="single"/>
                <w:vertAlign w:val="superscript"/>
              </w:rPr>
              <w:t>th</w:t>
            </w:r>
            <w:r w:rsidRPr="002678B7">
              <w:rPr>
                <w:rFonts w:ascii="Calibri" w:eastAsia="Calibri" w:hAnsi="Calibri" w:cs="Calibri"/>
                <w:b/>
                <w:u w:val="single"/>
              </w:rPr>
              <w:t xml:space="preserve"> class)  </w:t>
            </w:r>
            <w:r w:rsidRPr="002678B7">
              <w:rPr>
                <w:u w:val="single"/>
              </w:rPr>
              <w:t xml:space="preserve"> </w:t>
            </w:r>
          </w:p>
          <w:p w:rsidR="002678B7" w:rsidRPr="002678B7" w:rsidRDefault="002678B7" w:rsidP="002678B7">
            <w:pPr>
              <w:numPr>
                <w:ilvl w:val="0"/>
                <w:numId w:val="24"/>
              </w:numPr>
              <w:ind w:hanging="360"/>
              <w:rPr>
                <w:u w:val="single"/>
              </w:rPr>
            </w:pPr>
            <w:r w:rsidRPr="002678B7">
              <w:rPr>
                <w:rFonts w:ascii="Calibri" w:eastAsia="Calibri" w:hAnsi="Calibri" w:cs="Calibri"/>
                <w:b/>
                <w:u w:val="single"/>
              </w:rPr>
              <w:t xml:space="preserve">Changes that occur in boys and girls with the onset of </w:t>
            </w:r>
          </w:p>
          <w:p w:rsidR="002678B7" w:rsidRPr="002678B7" w:rsidRDefault="002678B7" w:rsidP="002678B7">
            <w:pPr>
              <w:ind w:left="360"/>
              <w:rPr>
                <w:u w:val="single"/>
              </w:rPr>
            </w:pPr>
            <w:r w:rsidRPr="002678B7">
              <w:rPr>
                <w:rFonts w:ascii="Calibri" w:eastAsia="Calibri" w:hAnsi="Calibri" w:cs="Calibri"/>
                <w:b/>
                <w:u w:val="single"/>
              </w:rPr>
              <w:t xml:space="preserve">puberty </w:t>
            </w:r>
            <w:proofErr w:type="gramStart"/>
            <w:r w:rsidRPr="002678B7">
              <w:rPr>
                <w:rFonts w:ascii="Calibri" w:eastAsia="Calibri" w:hAnsi="Calibri" w:cs="Calibri"/>
                <w:b/>
                <w:u w:val="single"/>
              </w:rPr>
              <w:t>( 5</w:t>
            </w:r>
            <w:proofErr w:type="gramEnd"/>
            <w:r w:rsidRPr="002678B7">
              <w:rPr>
                <w:rFonts w:ascii="Calibri" w:eastAsia="Calibri" w:hAnsi="Calibri" w:cs="Calibri"/>
                <w:b/>
                <w:u w:val="single"/>
                <w:vertAlign w:val="superscript"/>
              </w:rPr>
              <w:t>th</w:t>
            </w:r>
            <w:r w:rsidRPr="002678B7">
              <w:rPr>
                <w:rFonts w:ascii="Calibri" w:eastAsia="Calibri" w:hAnsi="Calibri" w:cs="Calibri"/>
                <w:b/>
                <w:u w:val="single"/>
              </w:rPr>
              <w:t xml:space="preserve"> and 6</w:t>
            </w:r>
            <w:r w:rsidRPr="002678B7">
              <w:rPr>
                <w:rFonts w:ascii="Calibri" w:eastAsia="Calibri" w:hAnsi="Calibri" w:cs="Calibri"/>
                <w:b/>
                <w:u w:val="single"/>
                <w:vertAlign w:val="superscript"/>
              </w:rPr>
              <w:t>th</w:t>
            </w:r>
            <w:r w:rsidRPr="002678B7">
              <w:rPr>
                <w:rFonts w:ascii="Calibri" w:eastAsia="Calibri" w:hAnsi="Calibri" w:cs="Calibri"/>
                <w:b/>
                <w:u w:val="single"/>
              </w:rPr>
              <w:t xml:space="preserve">  Class) ) </w:t>
            </w:r>
            <w:r w:rsidRPr="002678B7">
              <w:rPr>
                <w:u w:val="single"/>
              </w:rPr>
              <w:t xml:space="preserve"> </w:t>
            </w:r>
          </w:p>
          <w:p w:rsidR="002678B7" w:rsidRPr="002678B7" w:rsidRDefault="002678B7" w:rsidP="002678B7">
            <w:pPr>
              <w:numPr>
                <w:ilvl w:val="0"/>
                <w:numId w:val="24"/>
              </w:numPr>
              <w:ind w:hanging="360"/>
              <w:rPr>
                <w:u w:val="single"/>
              </w:rPr>
            </w:pPr>
            <w:r w:rsidRPr="002678B7">
              <w:rPr>
                <w:rFonts w:ascii="Calibri" w:eastAsia="Calibri" w:hAnsi="Calibri" w:cs="Calibri"/>
                <w:b/>
                <w:u w:val="single"/>
              </w:rPr>
              <w:t>Reproductive system of male/female adults (5</w:t>
            </w:r>
            <w:r w:rsidRPr="002678B7">
              <w:rPr>
                <w:rFonts w:ascii="Calibri" w:eastAsia="Calibri" w:hAnsi="Calibri" w:cs="Calibri"/>
                <w:b/>
                <w:u w:val="single"/>
                <w:vertAlign w:val="superscript"/>
              </w:rPr>
              <w:t>th</w:t>
            </w:r>
            <w:r w:rsidRPr="002678B7">
              <w:rPr>
                <w:rFonts w:ascii="Calibri" w:eastAsia="Calibri" w:hAnsi="Calibri" w:cs="Calibri"/>
                <w:b/>
                <w:u w:val="single"/>
              </w:rPr>
              <w:t xml:space="preserve"> and </w:t>
            </w:r>
          </w:p>
          <w:p w:rsidR="002678B7" w:rsidRPr="002678B7" w:rsidRDefault="002678B7" w:rsidP="002678B7">
            <w:pPr>
              <w:ind w:left="360"/>
              <w:rPr>
                <w:u w:val="single"/>
              </w:rPr>
            </w:pPr>
            <w:r w:rsidRPr="002678B7">
              <w:rPr>
                <w:rFonts w:ascii="Calibri" w:eastAsia="Calibri" w:hAnsi="Calibri" w:cs="Calibri"/>
                <w:b/>
                <w:u w:val="single"/>
              </w:rPr>
              <w:t>6</w:t>
            </w:r>
            <w:r w:rsidRPr="002678B7">
              <w:rPr>
                <w:rFonts w:ascii="Calibri" w:eastAsia="Calibri" w:hAnsi="Calibri" w:cs="Calibri"/>
                <w:b/>
                <w:u w:val="single"/>
                <w:vertAlign w:val="superscript"/>
              </w:rPr>
              <w:t>th</w:t>
            </w:r>
            <w:r w:rsidRPr="002678B7">
              <w:rPr>
                <w:rFonts w:ascii="Calibri" w:eastAsia="Calibri" w:hAnsi="Calibri" w:cs="Calibri"/>
                <w:b/>
                <w:u w:val="single"/>
              </w:rPr>
              <w:t xml:space="preserve"> class</w:t>
            </w:r>
            <w:proofErr w:type="gramStart"/>
            <w:r w:rsidRPr="002678B7">
              <w:rPr>
                <w:rFonts w:ascii="Calibri" w:eastAsia="Calibri" w:hAnsi="Calibri" w:cs="Calibri"/>
                <w:b/>
                <w:u w:val="single"/>
              </w:rPr>
              <w:t>) )</w:t>
            </w:r>
            <w:proofErr w:type="gramEnd"/>
            <w:r w:rsidRPr="002678B7">
              <w:rPr>
                <w:rFonts w:ascii="Calibri" w:eastAsia="Calibri" w:hAnsi="Calibri" w:cs="Calibri"/>
                <w:b/>
                <w:u w:val="single"/>
              </w:rPr>
              <w:t xml:space="preserve"> </w:t>
            </w:r>
            <w:r w:rsidRPr="002678B7">
              <w:rPr>
                <w:u w:val="single"/>
              </w:rPr>
              <w:t xml:space="preserve"> </w:t>
            </w:r>
          </w:p>
          <w:p w:rsidR="002678B7" w:rsidRPr="002678B7" w:rsidRDefault="002678B7" w:rsidP="002678B7">
            <w:pPr>
              <w:numPr>
                <w:ilvl w:val="0"/>
                <w:numId w:val="24"/>
              </w:numPr>
              <w:ind w:hanging="360"/>
              <w:rPr>
                <w:u w:val="single"/>
              </w:rPr>
            </w:pPr>
            <w:r w:rsidRPr="002678B7">
              <w:rPr>
                <w:rFonts w:ascii="Calibri" w:eastAsia="Calibri" w:hAnsi="Calibri" w:cs="Calibri"/>
                <w:b/>
                <w:u w:val="single"/>
              </w:rPr>
              <w:t xml:space="preserve">Understanding sexual intercourse, conception and birth within the context of a committed loving </w:t>
            </w:r>
          </w:p>
          <w:p w:rsidR="002678B7" w:rsidRDefault="002678B7" w:rsidP="002678B7">
            <w:pPr>
              <w:ind w:left="360"/>
            </w:pPr>
            <w:r w:rsidRPr="002678B7">
              <w:rPr>
                <w:rFonts w:ascii="Calibri" w:eastAsia="Calibri" w:hAnsi="Calibri" w:cs="Calibri"/>
                <w:b/>
                <w:u w:val="single"/>
              </w:rPr>
              <w:t>relationship (5</w:t>
            </w:r>
            <w:r w:rsidRPr="002678B7">
              <w:rPr>
                <w:rFonts w:ascii="Calibri" w:eastAsia="Calibri" w:hAnsi="Calibri" w:cs="Calibri"/>
                <w:b/>
                <w:u w:val="single"/>
                <w:vertAlign w:val="superscript"/>
              </w:rPr>
              <w:t>th</w:t>
            </w:r>
            <w:r w:rsidRPr="002678B7">
              <w:rPr>
                <w:rFonts w:ascii="Calibri" w:eastAsia="Calibri" w:hAnsi="Calibri" w:cs="Calibri"/>
                <w:b/>
                <w:u w:val="single"/>
              </w:rPr>
              <w:t>, 6</w:t>
            </w:r>
            <w:r w:rsidRPr="002678B7">
              <w:rPr>
                <w:rFonts w:ascii="Calibri" w:eastAsia="Calibri" w:hAnsi="Calibri" w:cs="Calibri"/>
                <w:b/>
                <w:u w:val="single"/>
                <w:vertAlign w:val="superscript"/>
              </w:rPr>
              <w:t>th</w:t>
            </w:r>
            <w:r w:rsidRPr="002678B7">
              <w:rPr>
                <w:rFonts w:ascii="Calibri" w:eastAsia="Calibri" w:hAnsi="Calibri" w:cs="Calibri"/>
                <w:b/>
                <w:u w:val="single"/>
              </w:rPr>
              <w:t xml:space="preserve"> class )</w:t>
            </w:r>
            <w:r>
              <w:rPr>
                <w:rFonts w:ascii="Calibri" w:eastAsia="Calibri" w:hAnsi="Calibri" w:cs="Calibri"/>
                <w:b/>
              </w:rPr>
              <w:t xml:space="preserve">  </w:t>
            </w:r>
            <w:r>
              <w:t xml:space="preserve"> </w:t>
            </w:r>
          </w:p>
        </w:tc>
      </w:tr>
    </w:tbl>
    <w:p w:rsidR="00D223FC" w:rsidRDefault="00D223FC" w:rsidP="00D223FC">
      <w:pPr>
        <w:ind w:left="173"/>
      </w:pPr>
    </w:p>
    <w:p w:rsidR="00D223FC" w:rsidRDefault="00D223FC" w:rsidP="00D223FC">
      <w:pPr>
        <w:spacing w:after="107"/>
        <w:ind w:left="173"/>
      </w:pPr>
      <w:r>
        <w:t xml:space="preserve">An overview of the content objectives, language and teaching materials is available on our school website policy page along with our RSE policy. </w:t>
      </w:r>
    </w:p>
    <w:p w:rsidR="00D223FC" w:rsidRDefault="00D223FC" w:rsidP="00D223FC">
      <w:pPr>
        <w:ind w:left="173"/>
      </w:pPr>
      <w:r>
        <w:t xml:space="preserve">If you have any </w:t>
      </w:r>
      <w:r w:rsidR="002678B7">
        <w:t>concerns,</w:t>
      </w:r>
      <w:r>
        <w:t xml:space="preserve"> please make an appointment to see the class teacher.   </w:t>
      </w:r>
    </w:p>
    <w:p w:rsidR="00B53918" w:rsidRDefault="00B53918" w:rsidP="00D223FC">
      <w:pPr>
        <w:ind w:left="173"/>
      </w:pPr>
    </w:p>
    <w:p w:rsidR="00B53918" w:rsidRDefault="00B53918" w:rsidP="00D223FC">
      <w:pPr>
        <w:ind w:left="173"/>
      </w:pPr>
    </w:p>
    <w:p w:rsidR="00B53918" w:rsidRDefault="00B53918" w:rsidP="00D223FC">
      <w:pPr>
        <w:ind w:left="173"/>
      </w:pPr>
    </w:p>
    <w:p w:rsidR="00B53918" w:rsidRDefault="00B53918" w:rsidP="0078444E"/>
    <w:p w:rsidR="00650C8B" w:rsidRDefault="00650C8B" w:rsidP="0078444E"/>
    <w:p w:rsidR="00B53918" w:rsidRDefault="00B53918" w:rsidP="00B53918">
      <w:pPr>
        <w:spacing w:after="0" w:line="259" w:lineRule="auto"/>
        <w:rPr>
          <w:rFonts w:ascii="Calibri" w:eastAsia="Calibri" w:hAnsi="Calibri" w:cs="Calibri"/>
          <w:sz w:val="28"/>
        </w:rPr>
      </w:pPr>
      <w:r>
        <w:rPr>
          <w:rFonts w:ascii="Calibri" w:eastAsia="Calibri" w:hAnsi="Calibri" w:cs="Calibri"/>
          <w:sz w:val="28"/>
        </w:rPr>
        <w:lastRenderedPageBreak/>
        <w:t xml:space="preserve">Appendix </w:t>
      </w:r>
      <w:proofErr w:type="gramStart"/>
      <w:r>
        <w:rPr>
          <w:rFonts w:ascii="Calibri" w:eastAsia="Calibri" w:hAnsi="Calibri" w:cs="Calibri"/>
          <w:sz w:val="28"/>
        </w:rPr>
        <w:t>2 :</w:t>
      </w:r>
      <w:proofErr w:type="gramEnd"/>
      <w:r w:rsidR="0078444E">
        <w:rPr>
          <w:rFonts w:ascii="Calibri" w:eastAsia="Calibri" w:hAnsi="Calibri" w:cs="Calibri"/>
          <w:sz w:val="28"/>
        </w:rPr>
        <w:t xml:space="preserve"> </w:t>
      </w:r>
      <w:r>
        <w:rPr>
          <w:rFonts w:ascii="Calibri" w:eastAsia="Calibri" w:hAnsi="Calibri" w:cs="Calibri"/>
          <w:sz w:val="28"/>
        </w:rPr>
        <w:t>RSE - Sensitive Issues</w:t>
      </w:r>
    </w:p>
    <w:p w:rsidR="00B53918" w:rsidRPr="00B76BC5" w:rsidRDefault="00B53918" w:rsidP="00B53918">
      <w:pPr>
        <w:spacing w:after="0" w:line="259" w:lineRule="auto"/>
        <w:rPr>
          <w:sz w:val="28"/>
        </w:rPr>
      </w:pPr>
      <w:r>
        <w:rPr>
          <w:rFonts w:ascii="Calibri" w:eastAsia="Calibri" w:hAnsi="Calibri" w:cs="Calibri"/>
          <w:sz w:val="28"/>
        </w:rPr>
        <w:t xml:space="preserve"> Key Vocabulary</w:t>
      </w:r>
    </w:p>
    <w:p w:rsidR="00B53918" w:rsidRDefault="00B53918" w:rsidP="00B53918">
      <w:pPr>
        <w:pStyle w:val="Heading2"/>
        <w:ind w:left="10" w:right="23"/>
        <w:jc w:val="center"/>
      </w:pPr>
      <w:r>
        <w:rPr>
          <w:u w:val="single" w:color="000000"/>
        </w:rPr>
        <w:t>Junior Infants</w:t>
      </w:r>
    </w:p>
    <w:tbl>
      <w:tblPr>
        <w:tblStyle w:val="TableGrid0"/>
        <w:tblW w:w="9161" w:type="dxa"/>
        <w:tblInd w:w="14" w:type="dxa"/>
        <w:tblCellMar>
          <w:top w:w="117" w:type="dxa"/>
          <w:left w:w="96" w:type="dxa"/>
          <w:bottom w:w="0" w:type="dxa"/>
          <w:right w:w="113" w:type="dxa"/>
        </w:tblCellMar>
        <w:tblLook w:val="04A0" w:firstRow="1" w:lastRow="0" w:firstColumn="1" w:lastColumn="0" w:noHBand="0" w:noVBand="1"/>
      </w:tblPr>
      <w:tblGrid>
        <w:gridCol w:w="2821"/>
        <w:gridCol w:w="6340"/>
      </w:tblGrid>
      <w:tr w:rsidR="00B53918" w:rsidTr="00A35BF5">
        <w:tblPrEx>
          <w:tblCellMar>
            <w:bottom w:w="0" w:type="dxa"/>
          </w:tblCellMar>
        </w:tblPrEx>
        <w:trPr>
          <w:trHeight w:val="519"/>
        </w:trPr>
        <w:tc>
          <w:tcPr>
            <w:tcW w:w="2821" w:type="dxa"/>
            <w:tcBorders>
              <w:top w:val="single" w:sz="2" w:space="0" w:color="000000"/>
              <w:left w:val="single" w:sz="2" w:space="0" w:color="000000"/>
              <w:bottom w:val="single" w:sz="2" w:space="0" w:color="000000"/>
              <w:right w:val="single" w:sz="2" w:space="0" w:color="000000"/>
            </w:tcBorders>
            <w:vAlign w:val="center"/>
          </w:tcPr>
          <w:p w:rsidR="00B53918" w:rsidRDefault="00B53918" w:rsidP="00A35BF5">
            <w:pPr>
              <w:spacing w:line="259" w:lineRule="auto"/>
            </w:pPr>
            <w:r>
              <w:rPr>
                <w:sz w:val="28"/>
              </w:rPr>
              <w:t>Strand</w:t>
            </w:r>
          </w:p>
        </w:tc>
        <w:tc>
          <w:tcPr>
            <w:tcW w:w="6341" w:type="dxa"/>
            <w:tcBorders>
              <w:top w:val="single" w:sz="2" w:space="0" w:color="000000"/>
              <w:left w:val="single" w:sz="2" w:space="0" w:color="000000"/>
              <w:bottom w:val="single" w:sz="2" w:space="0" w:color="000000"/>
              <w:right w:val="single" w:sz="2" w:space="0" w:color="000000"/>
            </w:tcBorders>
            <w:vAlign w:val="center"/>
          </w:tcPr>
          <w:p w:rsidR="00B53918" w:rsidRDefault="00B53918" w:rsidP="00A35BF5">
            <w:pPr>
              <w:spacing w:line="259" w:lineRule="auto"/>
              <w:ind w:right="8"/>
              <w:jc w:val="center"/>
            </w:pPr>
            <w:r>
              <w:t>Myself</w:t>
            </w:r>
          </w:p>
        </w:tc>
      </w:tr>
      <w:tr w:rsidR="00B53918" w:rsidTr="00A35BF5">
        <w:tblPrEx>
          <w:tblCellMar>
            <w:bottom w:w="0" w:type="dxa"/>
          </w:tblCellMar>
        </w:tblPrEx>
        <w:trPr>
          <w:trHeight w:val="2444"/>
        </w:trPr>
        <w:tc>
          <w:tcPr>
            <w:tcW w:w="2821" w:type="dxa"/>
            <w:tcBorders>
              <w:top w:val="single" w:sz="2" w:space="0" w:color="000000"/>
              <w:left w:val="single" w:sz="2" w:space="0" w:color="000000"/>
              <w:bottom w:val="single" w:sz="2" w:space="0" w:color="000000"/>
              <w:right w:val="single" w:sz="2" w:space="0" w:color="000000"/>
            </w:tcBorders>
          </w:tcPr>
          <w:p w:rsidR="00B53918" w:rsidRDefault="00B53918" w:rsidP="00A35BF5">
            <w:pPr>
              <w:spacing w:line="259" w:lineRule="auto"/>
              <w:ind w:left="5"/>
            </w:pPr>
            <w:r>
              <w:rPr>
                <w:sz w:val="28"/>
              </w:rPr>
              <w:t>Strand Unit</w:t>
            </w:r>
          </w:p>
        </w:tc>
        <w:tc>
          <w:tcPr>
            <w:tcW w:w="6341" w:type="dxa"/>
            <w:tcBorders>
              <w:top w:val="single" w:sz="2" w:space="0" w:color="000000"/>
              <w:left w:val="single" w:sz="2" w:space="0" w:color="000000"/>
              <w:bottom w:val="single" w:sz="2" w:space="0" w:color="000000"/>
              <w:right w:val="single" w:sz="2" w:space="0" w:color="000000"/>
            </w:tcBorders>
          </w:tcPr>
          <w:p w:rsidR="00B53918" w:rsidRDefault="00B53918" w:rsidP="00A35BF5">
            <w:pPr>
              <w:spacing w:after="333" w:line="259" w:lineRule="auto"/>
              <w:ind w:left="7"/>
              <w:jc w:val="center"/>
            </w:pPr>
            <w:r>
              <w:rPr>
                <w:sz w:val="24"/>
              </w:rPr>
              <w:t>Growing and Changing</w:t>
            </w:r>
          </w:p>
          <w:p w:rsidR="00B53918" w:rsidRDefault="00B53918" w:rsidP="00A35BF5">
            <w:pPr>
              <w:spacing w:line="259" w:lineRule="auto"/>
              <w:ind w:left="367" w:right="350" w:firstLine="24"/>
              <w:jc w:val="both"/>
            </w:pPr>
            <w:r>
              <w:t>Objective: The child should be enabled to develop an awareness of human birth that a baby grows and is nurtured in the mother's womb until ready to be born</w:t>
            </w:r>
          </w:p>
        </w:tc>
      </w:tr>
      <w:tr w:rsidR="00B53918" w:rsidTr="00A35BF5">
        <w:tblPrEx>
          <w:tblCellMar>
            <w:bottom w:w="0" w:type="dxa"/>
          </w:tblCellMar>
        </w:tblPrEx>
        <w:trPr>
          <w:trHeight w:val="1442"/>
        </w:trPr>
        <w:tc>
          <w:tcPr>
            <w:tcW w:w="2821" w:type="dxa"/>
            <w:tcBorders>
              <w:top w:val="single" w:sz="2" w:space="0" w:color="000000"/>
              <w:left w:val="single" w:sz="2" w:space="0" w:color="000000"/>
              <w:bottom w:val="single" w:sz="2" w:space="0" w:color="000000"/>
              <w:right w:val="single" w:sz="2" w:space="0" w:color="000000"/>
            </w:tcBorders>
          </w:tcPr>
          <w:p w:rsidR="00B53918" w:rsidRDefault="00B53918" w:rsidP="00A35BF5">
            <w:pPr>
              <w:spacing w:after="305" w:line="259" w:lineRule="auto"/>
              <w:ind w:left="19"/>
            </w:pPr>
            <w:r>
              <w:t>Language</w:t>
            </w:r>
          </w:p>
          <w:p w:rsidR="00B53918" w:rsidRDefault="00B53918" w:rsidP="00A35BF5">
            <w:pPr>
              <w:spacing w:line="259" w:lineRule="auto"/>
              <w:ind w:left="24"/>
            </w:pPr>
            <w:r>
              <w:t>(RSE programme pgs.</w:t>
            </w:r>
          </w:p>
          <w:p w:rsidR="00B53918" w:rsidRDefault="00B53918" w:rsidP="00A35BF5">
            <w:pPr>
              <w:spacing w:line="259" w:lineRule="auto"/>
              <w:ind w:left="29"/>
            </w:pPr>
            <w:r>
              <w:rPr>
                <w:rFonts w:ascii="Calibri" w:eastAsia="Calibri" w:hAnsi="Calibri" w:cs="Calibri"/>
                <w:sz w:val="30"/>
              </w:rPr>
              <w:t>68-76, 158-167)</w:t>
            </w:r>
          </w:p>
        </w:tc>
        <w:tc>
          <w:tcPr>
            <w:tcW w:w="6341" w:type="dxa"/>
            <w:tcBorders>
              <w:top w:val="single" w:sz="2" w:space="0" w:color="000000"/>
              <w:left w:val="single" w:sz="2" w:space="0" w:color="000000"/>
              <w:bottom w:val="single" w:sz="2" w:space="0" w:color="000000"/>
              <w:right w:val="single" w:sz="2" w:space="0" w:color="000000"/>
            </w:tcBorders>
          </w:tcPr>
          <w:p w:rsidR="00B53918" w:rsidRDefault="00B53918" w:rsidP="00A35BF5">
            <w:pPr>
              <w:spacing w:line="259" w:lineRule="auto"/>
              <w:ind w:left="40"/>
            </w:pPr>
            <w:r>
              <w:t>Born, womb, breastfed, little seed, nine months in the womb</w:t>
            </w:r>
          </w:p>
        </w:tc>
      </w:tr>
    </w:tbl>
    <w:p w:rsidR="00B53918" w:rsidRPr="00E35BF9" w:rsidRDefault="00B53918" w:rsidP="00B53918">
      <w:pPr>
        <w:rPr>
          <w:lang w:eastAsia="en-IE"/>
        </w:rPr>
      </w:pPr>
    </w:p>
    <w:p w:rsidR="00B53918" w:rsidRPr="0078444E" w:rsidRDefault="00B53918" w:rsidP="00B53918">
      <w:pPr>
        <w:pStyle w:val="Heading3"/>
        <w:jc w:val="center"/>
        <w:rPr>
          <w:color w:val="auto"/>
        </w:rPr>
      </w:pPr>
      <w:r w:rsidRPr="0078444E">
        <w:rPr>
          <w:color w:val="auto"/>
          <w:sz w:val="26"/>
          <w:u w:val="single" w:color="000000"/>
        </w:rPr>
        <w:t>Senior Infants</w:t>
      </w:r>
    </w:p>
    <w:tbl>
      <w:tblPr>
        <w:tblStyle w:val="TableGrid0"/>
        <w:tblW w:w="9178" w:type="dxa"/>
        <w:tblInd w:w="41" w:type="dxa"/>
        <w:tblCellMar>
          <w:top w:w="117" w:type="dxa"/>
          <w:left w:w="103" w:type="dxa"/>
          <w:bottom w:w="0" w:type="dxa"/>
          <w:right w:w="115" w:type="dxa"/>
        </w:tblCellMar>
        <w:tblLook w:val="04A0" w:firstRow="1" w:lastRow="0" w:firstColumn="1" w:lastColumn="0" w:noHBand="0" w:noVBand="1"/>
      </w:tblPr>
      <w:tblGrid>
        <w:gridCol w:w="2815"/>
        <w:gridCol w:w="6363"/>
      </w:tblGrid>
      <w:tr w:rsidR="00B53918" w:rsidTr="00A35BF5">
        <w:tblPrEx>
          <w:tblCellMar>
            <w:bottom w:w="0" w:type="dxa"/>
          </w:tblCellMar>
        </w:tblPrEx>
        <w:trPr>
          <w:trHeight w:val="519"/>
        </w:trPr>
        <w:tc>
          <w:tcPr>
            <w:tcW w:w="2815" w:type="dxa"/>
            <w:tcBorders>
              <w:top w:val="single" w:sz="2" w:space="0" w:color="000000"/>
              <w:left w:val="single" w:sz="2" w:space="0" w:color="000000"/>
              <w:bottom w:val="single" w:sz="2" w:space="0" w:color="000000"/>
              <w:right w:val="single" w:sz="2" w:space="0" w:color="000000"/>
            </w:tcBorders>
            <w:vAlign w:val="center"/>
          </w:tcPr>
          <w:p w:rsidR="00B53918" w:rsidRDefault="00B53918" w:rsidP="00A35BF5">
            <w:pPr>
              <w:spacing w:line="259" w:lineRule="auto"/>
            </w:pPr>
            <w:r>
              <w:rPr>
                <w:sz w:val="28"/>
              </w:rPr>
              <w:t>Strand</w:t>
            </w:r>
          </w:p>
        </w:tc>
        <w:tc>
          <w:tcPr>
            <w:tcW w:w="6363" w:type="dxa"/>
            <w:tcBorders>
              <w:top w:val="single" w:sz="2" w:space="0" w:color="000000"/>
              <w:left w:val="single" w:sz="2" w:space="0" w:color="000000"/>
              <w:bottom w:val="single" w:sz="2" w:space="0" w:color="000000"/>
              <w:right w:val="single" w:sz="2" w:space="0" w:color="000000"/>
            </w:tcBorders>
            <w:vAlign w:val="center"/>
          </w:tcPr>
          <w:p w:rsidR="00B53918" w:rsidRDefault="00B53918" w:rsidP="00A35BF5">
            <w:pPr>
              <w:spacing w:line="259" w:lineRule="auto"/>
              <w:ind w:right="5"/>
              <w:jc w:val="center"/>
            </w:pPr>
            <w:r>
              <w:t>Myself</w:t>
            </w:r>
          </w:p>
        </w:tc>
      </w:tr>
      <w:tr w:rsidR="00B53918" w:rsidTr="00A35BF5">
        <w:tblPrEx>
          <w:tblCellMar>
            <w:bottom w:w="0" w:type="dxa"/>
          </w:tblCellMar>
        </w:tblPrEx>
        <w:trPr>
          <w:trHeight w:val="1807"/>
        </w:trPr>
        <w:tc>
          <w:tcPr>
            <w:tcW w:w="2815" w:type="dxa"/>
            <w:tcBorders>
              <w:top w:val="single" w:sz="2" w:space="0" w:color="000000"/>
              <w:left w:val="single" w:sz="2" w:space="0" w:color="000000"/>
              <w:bottom w:val="single" w:sz="2" w:space="0" w:color="000000"/>
              <w:right w:val="single" w:sz="2" w:space="0" w:color="000000"/>
            </w:tcBorders>
          </w:tcPr>
          <w:p w:rsidR="00B53918" w:rsidRDefault="00B53918" w:rsidP="00A35BF5">
            <w:pPr>
              <w:spacing w:line="259" w:lineRule="auto"/>
            </w:pPr>
            <w:r>
              <w:rPr>
                <w:sz w:val="28"/>
              </w:rPr>
              <w:t>Strand Unit</w:t>
            </w:r>
          </w:p>
        </w:tc>
        <w:tc>
          <w:tcPr>
            <w:tcW w:w="6363" w:type="dxa"/>
            <w:tcBorders>
              <w:top w:val="single" w:sz="2" w:space="0" w:color="000000"/>
              <w:left w:val="single" w:sz="2" w:space="0" w:color="000000"/>
              <w:bottom w:val="single" w:sz="2" w:space="0" w:color="000000"/>
              <w:right w:val="single" w:sz="2" w:space="0" w:color="000000"/>
            </w:tcBorders>
          </w:tcPr>
          <w:p w:rsidR="00B53918" w:rsidRDefault="00B53918" w:rsidP="00A35BF5">
            <w:pPr>
              <w:spacing w:after="301" w:line="259" w:lineRule="auto"/>
              <w:ind w:left="10"/>
              <w:jc w:val="center"/>
            </w:pPr>
            <w:r>
              <w:t>Taking Care of my Body</w:t>
            </w:r>
          </w:p>
          <w:p w:rsidR="00B53918" w:rsidRDefault="00B53918" w:rsidP="00A35BF5">
            <w:pPr>
              <w:spacing w:line="259" w:lineRule="auto"/>
              <w:ind w:left="41" w:right="37"/>
              <w:jc w:val="center"/>
            </w:pPr>
            <w:r>
              <w:t>Objective: The child should be enabled to name the parts of the male and female body, using appropriate anatomical terms</w:t>
            </w:r>
          </w:p>
        </w:tc>
      </w:tr>
      <w:tr w:rsidR="00B53918" w:rsidTr="00A35BF5">
        <w:tblPrEx>
          <w:tblCellMar>
            <w:bottom w:w="0" w:type="dxa"/>
          </w:tblCellMar>
        </w:tblPrEx>
        <w:trPr>
          <w:trHeight w:val="1219"/>
        </w:trPr>
        <w:tc>
          <w:tcPr>
            <w:tcW w:w="2815" w:type="dxa"/>
            <w:tcBorders>
              <w:top w:val="single" w:sz="2" w:space="0" w:color="000000"/>
              <w:left w:val="single" w:sz="2" w:space="0" w:color="000000"/>
              <w:bottom w:val="single" w:sz="2" w:space="0" w:color="000000"/>
              <w:right w:val="single" w:sz="2" w:space="0" w:color="000000"/>
            </w:tcBorders>
          </w:tcPr>
          <w:p w:rsidR="00B53918" w:rsidRDefault="00B53918" w:rsidP="00A35BF5">
            <w:pPr>
              <w:spacing w:after="298" w:line="259" w:lineRule="auto"/>
              <w:ind w:left="14"/>
            </w:pPr>
            <w:r>
              <w:t>Language</w:t>
            </w:r>
          </w:p>
          <w:p w:rsidR="00B53918" w:rsidRDefault="00B53918" w:rsidP="00A35BF5">
            <w:pPr>
              <w:spacing w:line="259" w:lineRule="auto"/>
              <w:ind w:left="19"/>
            </w:pPr>
            <w:r>
              <w:rPr>
                <w:sz w:val="24"/>
              </w:rPr>
              <w:t>(RSE programme pgs.</w:t>
            </w:r>
          </w:p>
          <w:p w:rsidR="00B53918" w:rsidRDefault="00B53918" w:rsidP="00A35BF5">
            <w:pPr>
              <w:spacing w:line="259" w:lineRule="auto"/>
              <w:ind w:left="34"/>
            </w:pPr>
            <w:r>
              <w:rPr>
                <w:rFonts w:ascii="Calibri" w:eastAsia="Calibri" w:hAnsi="Calibri" w:cs="Calibri"/>
                <w:sz w:val="28"/>
              </w:rPr>
              <w:t>148-156)</w:t>
            </w:r>
          </w:p>
        </w:tc>
        <w:tc>
          <w:tcPr>
            <w:tcW w:w="6363" w:type="dxa"/>
            <w:tcBorders>
              <w:top w:val="single" w:sz="2" w:space="0" w:color="000000"/>
              <w:left w:val="single" w:sz="2" w:space="0" w:color="000000"/>
              <w:bottom w:val="single" w:sz="2" w:space="0" w:color="000000"/>
              <w:right w:val="single" w:sz="2" w:space="0" w:color="000000"/>
            </w:tcBorders>
          </w:tcPr>
          <w:p w:rsidR="00B53918" w:rsidRDefault="00B53918" w:rsidP="00A35BF5">
            <w:pPr>
              <w:spacing w:line="259" w:lineRule="auto"/>
              <w:ind w:left="29"/>
              <w:jc w:val="center"/>
            </w:pPr>
            <w:r>
              <w:rPr>
                <w:sz w:val="24"/>
              </w:rPr>
              <w:t>Penis, vulva/vagina, breasts</w:t>
            </w:r>
          </w:p>
        </w:tc>
      </w:tr>
    </w:tbl>
    <w:p w:rsidR="00B53918" w:rsidRDefault="00B53918" w:rsidP="00B53918">
      <w:pPr>
        <w:pStyle w:val="Heading3"/>
        <w:ind w:right="312"/>
        <w:rPr>
          <w:sz w:val="22"/>
          <w:u w:val="single" w:color="000000"/>
        </w:rPr>
      </w:pPr>
    </w:p>
    <w:p w:rsidR="00B53918" w:rsidRDefault="00B53918" w:rsidP="00B53918">
      <w:pPr>
        <w:rPr>
          <w:lang w:eastAsia="en-IE"/>
        </w:rPr>
      </w:pPr>
    </w:p>
    <w:p w:rsidR="00B53918" w:rsidRDefault="00B53918" w:rsidP="00B53918">
      <w:pPr>
        <w:rPr>
          <w:lang w:eastAsia="en-IE"/>
        </w:rPr>
      </w:pPr>
    </w:p>
    <w:p w:rsidR="00B53918" w:rsidRDefault="00B53918" w:rsidP="00B53918">
      <w:pPr>
        <w:rPr>
          <w:rFonts w:ascii="Arial Rounded MT Bold" w:hAnsi="Arial Rounded MT Bold"/>
          <w:sz w:val="24"/>
          <w:szCs w:val="24"/>
        </w:rPr>
      </w:pPr>
    </w:p>
    <w:p w:rsidR="00B53918" w:rsidRDefault="00B53918" w:rsidP="00B53918">
      <w:pPr>
        <w:rPr>
          <w:rFonts w:ascii="Arial Rounded MT Bold" w:hAnsi="Arial Rounded MT Bold"/>
          <w:sz w:val="24"/>
          <w:szCs w:val="24"/>
        </w:rPr>
      </w:pPr>
    </w:p>
    <w:tbl>
      <w:tblPr>
        <w:tblStyle w:val="TableGrid0"/>
        <w:tblpPr w:vertAnchor="page" w:horzAnchor="margin" w:tblpY="2431"/>
        <w:tblOverlap w:val="never"/>
        <w:tblW w:w="9194" w:type="dxa"/>
        <w:tblInd w:w="0" w:type="dxa"/>
        <w:tblCellMar>
          <w:top w:w="115" w:type="dxa"/>
          <w:left w:w="103" w:type="dxa"/>
          <w:bottom w:w="0" w:type="dxa"/>
          <w:right w:w="130" w:type="dxa"/>
        </w:tblCellMar>
        <w:tblLook w:val="04A0" w:firstRow="1" w:lastRow="0" w:firstColumn="1" w:lastColumn="0" w:noHBand="0" w:noVBand="1"/>
      </w:tblPr>
      <w:tblGrid>
        <w:gridCol w:w="2810"/>
        <w:gridCol w:w="6384"/>
      </w:tblGrid>
      <w:tr w:rsidR="00B53918" w:rsidTr="00A35BF5">
        <w:tblPrEx>
          <w:tblCellMar>
            <w:bottom w:w="0" w:type="dxa"/>
          </w:tblCellMar>
        </w:tblPrEx>
        <w:trPr>
          <w:trHeight w:val="519"/>
        </w:trPr>
        <w:tc>
          <w:tcPr>
            <w:tcW w:w="2810" w:type="dxa"/>
            <w:tcBorders>
              <w:top w:val="single" w:sz="2" w:space="0" w:color="000000"/>
              <w:left w:val="single" w:sz="2" w:space="0" w:color="000000"/>
              <w:bottom w:val="single" w:sz="2" w:space="0" w:color="000000"/>
              <w:right w:val="single" w:sz="2" w:space="0" w:color="000000"/>
            </w:tcBorders>
            <w:vAlign w:val="center"/>
          </w:tcPr>
          <w:p w:rsidR="00B53918" w:rsidRDefault="00B53918" w:rsidP="00A35BF5">
            <w:pPr>
              <w:spacing w:line="259" w:lineRule="auto"/>
            </w:pPr>
            <w:r>
              <w:rPr>
                <w:sz w:val="28"/>
              </w:rPr>
              <w:lastRenderedPageBreak/>
              <w:t>Strand</w:t>
            </w:r>
          </w:p>
        </w:tc>
        <w:tc>
          <w:tcPr>
            <w:tcW w:w="6384" w:type="dxa"/>
            <w:tcBorders>
              <w:top w:val="single" w:sz="2" w:space="0" w:color="000000"/>
              <w:left w:val="single" w:sz="2" w:space="0" w:color="000000"/>
              <w:bottom w:val="single" w:sz="2" w:space="0" w:color="000000"/>
              <w:right w:val="single" w:sz="2" w:space="0" w:color="000000"/>
            </w:tcBorders>
            <w:vAlign w:val="center"/>
          </w:tcPr>
          <w:p w:rsidR="00B53918" w:rsidRDefault="00B53918" w:rsidP="00A35BF5">
            <w:pPr>
              <w:spacing w:line="259" w:lineRule="auto"/>
              <w:ind w:left="8"/>
              <w:jc w:val="center"/>
            </w:pPr>
            <w:r>
              <w:t>Myself</w:t>
            </w:r>
          </w:p>
        </w:tc>
      </w:tr>
      <w:tr w:rsidR="00B53918" w:rsidTr="00A35BF5">
        <w:tblPrEx>
          <w:tblCellMar>
            <w:bottom w:w="0" w:type="dxa"/>
          </w:tblCellMar>
        </w:tblPrEx>
        <w:trPr>
          <w:trHeight w:val="2526"/>
        </w:trPr>
        <w:tc>
          <w:tcPr>
            <w:tcW w:w="2810" w:type="dxa"/>
            <w:tcBorders>
              <w:top w:val="single" w:sz="2" w:space="0" w:color="000000"/>
              <w:left w:val="single" w:sz="2" w:space="0" w:color="000000"/>
              <w:bottom w:val="single" w:sz="2" w:space="0" w:color="000000"/>
              <w:right w:val="single" w:sz="2" w:space="0" w:color="000000"/>
            </w:tcBorders>
          </w:tcPr>
          <w:p w:rsidR="00B53918" w:rsidRDefault="00B53918" w:rsidP="00A35BF5">
            <w:pPr>
              <w:spacing w:line="259" w:lineRule="auto"/>
            </w:pPr>
            <w:r>
              <w:rPr>
                <w:sz w:val="28"/>
              </w:rPr>
              <w:t>Strand Unit</w:t>
            </w:r>
          </w:p>
        </w:tc>
        <w:tc>
          <w:tcPr>
            <w:tcW w:w="6384" w:type="dxa"/>
            <w:tcBorders>
              <w:top w:val="single" w:sz="2" w:space="0" w:color="000000"/>
              <w:left w:val="single" w:sz="2" w:space="0" w:color="000000"/>
              <w:bottom w:val="single" w:sz="2" w:space="0" w:color="000000"/>
              <w:right w:val="single" w:sz="2" w:space="0" w:color="000000"/>
            </w:tcBorders>
          </w:tcPr>
          <w:p w:rsidR="00B53918" w:rsidRDefault="00B53918" w:rsidP="00A35BF5">
            <w:pPr>
              <w:spacing w:after="306" w:line="259" w:lineRule="auto"/>
              <w:ind w:left="8"/>
              <w:jc w:val="center"/>
            </w:pPr>
            <w:r>
              <w:rPr>
                <w:sz w:val="24"/>
              </w:rPr>
              <w:t>Growing and Changing</w:t>
            </w:r>
          </w:p>
          <w:p w:rsidR="00B53918" w:rsidRDefault="00B53918" w:rsidP="00A35BF5">
            <w:pPr>
              <w:spacing w:line="259" w:lineRule="auto"/>
              <w:ind w:left="75" w:firstLine="24"/>
              <w:jc w:val="both"/>
            </w:pPr>
            <w:r>
              <w:t xml:space="preserve">Objective: The child should be enabled to appreciate what is necessary </w:t>
            </w:r>
            <w:proofErr w:type="spellStart"/>
            <w:r>
              <w:t>it</w:t>
            </w:r>
            <w:proofErr w:type="spellEnd"/>
            <w:r>
              <w:t xml:space="preserve"> order to provide and care for new-born babies, in both animal and human world- love, regular </w:t>
            </w:r>
            <w:r>
              <w:rPr>
                <w:rFonts w:ascii="Calibri" w:eastAsia="Calibri" w:hAnsi="Calibri" w:cs="Calibri"/>
              </w:rPr>
              <w:t>f</w:t>
            </w:r>
            <w:r w:rsidR="00EC7D50">
              <w:rPr>
                <w:rFonts w:ascii="Calibri" w:eastAsia="Calibri" w:hAnsi="Calibri" w:cs="Calibri"/>
              </w:rPr>
              <w:t xml:space="preserve">eeding, nappy changing, careful </w:t>
            </w:r>
            <w:r>
              <w:rPr>
                <w:rFonts w:ascii="Calibri" w:eastAsia="Calibri" w:hAnsi="Calibri" w:cs="Calibri"/>
              </w:rPr>
              <w:t>bathing and regular check</w:t>
            </w:r>
            <w:r w:rsidR="00EC7D50">
              <w:rPr>
                <w:rFonts w:ascii="Calibri" w:eastAsia="Calibri" w:hAnsi="Calibri" w:cs="Calibri"/>
              </w:rPr>
              <w:t>-</w:t>
            </w:r>
            <w:r>
              <w:rPr>
                <w:rFonts w:ascii="Calibri" w:eastAsia="Calibri" w:hAnsi="Calibri" w:cs="Calibri"/>
              </w:rPr>
              <w:t>ups</w:t>
            </w:r>
          </w:p>
        </w:tc>
      </w:tr>
      <w:tr w:rsidR="00B53918" w:rsidTr="00A35BF5">
        <w:tblPrEx>
          <w:tblCellMar>
            <w:bottom w:w="0" w:type="dxa"/>
          </w:tblCellMar>
        </w:tblPrEx>
        <w:trPr>
          <w:trHeight w:val="1165"/>
        </w:trPr>
        <w:tc>
          <w:tcPr>
            <w:tcW w:w="2810" w:type="dxa"/>
            <w:tcBorders>
              <w:top w:val="single" w:sz="2" w:space="0" w:color="000000"/>
              <w:left w:val="single" w:sz="2" w:space="0" w:color="000000"/>
              <w:bottom w:val="single" w:sz="2" w:space="0" w:color="000000"/>
              <w:right w:val="single" w:sz="2" w:space="0" w:color="000000"/>
            </w:tcBorders>
          </w:tcPr>
          <w:p w:rsidR="00B53918" w:rsidRDefault="00B53918" w:rsidP="00A35BF5">
            <w:pPr>
              <w:spacing w:line="259" w:lineRule="auto"/>
              <w:ind w:left="19" w:right="355"/>
              <w:jc w:val="both"/>
              <w:rPr>
                <w:sz w:val="24"/>
              </w:rPr>
            </w:pPr>
            <w:r>
              <w:rPr>
                <w:sz w:val="24"/>
              </w:rPr>
              <w:t xml:space="preserve">Language </w:t>
            </w:r>
          </w:p>
          <w:p w:rsidR="00B53918" w:rsidRDefault="00B53918" w:rsidP="00A35BF5">
            <w:pPr>
              <w:spacing w:line="259" w:lineRule="auto"/>
              <w:ind w:left="19" w:right="355"/>
              <w:jc w:val="both"/>
            </w:pPr>
            <w:r>
              <w:rPr>
                <w:sz w:val="24"/>
              </w:rPr>
              <w:t>(RSE programme pgs. 162-</w:t>
            </w:r>
            <w:r>
              <w:rPr>
                <w:rFonts w:ascii="Calibri" w:eastAsia="Calibri" w:hAnsi="Calibri" w:cs="Calibri"/>
                <w:sz w:val="24"/>
              </w:rPr>
              <w:t>169)</w:t>
            </w:r>
          </w:p>
        </w:tc>
        <w:tc>
          <w:tcPr>
            <w:tcW w:w="6384" w:type="dxa"/>
            <w:tcBorders>
              <w:top w:val="single" w:sz="2" w:space="0" w:color="000000"/>
              <w:left w:val="single" w:sz="2" w:space="0" w:color="000000"/>
              <w:bottom w:val="single" w:sz="2" w:space="0" w:color="000000"/>
              <w:right w:val="single" w:sz="2" w:space="0" w:color="000000"/>
            </w:tcBorders>
          </w:tcPr>
          <w:p w:rsidR="00B53918" w:rsidRDefault="00B53918" w:rsidP="00A35BF5">
            <w:pPr>
              <w:spacing w:line="259" w:lineRule="auto"/>
              <w:ind w:left="46"/>
              <w:jc w:val="center"/>
            </w:pPr>
            <w:r>
              <w:rPr>
                <w:sz w:val="24"/>
              </w:rPr>
              <w:t>Vagina, anus</w:t>
            </w:r>
          </w:p>
        </w:tc>
      </w:tr>
    </w:tbl>
    <w:p w:rsidR="00B53918" w:rsidRDefault="00B53918" w:rsidP="00B53918">
      <w:pPr>
        <w:rPr>
          <w:rFonts w:ascii="Arial Rounded MT Bold" w:hAnsi="Arial Rounded MT Bold"/>
          <w:sz w:val="24"/>
          <w:szCs w:val="24"/>
        </w:rPr>
      </w:pPr>
    </w:p>
    <w:p w:rsidR="00B53918" w:rsidRDefault="00B53918" w:rsidP="00B53918">
      <w:pPr>
        <w:rPr>
          <w:rFonts w:ascii="Arial Rounded MT Bold" w:hAnsi="Arial Rounded MT Bold"/>
          <w:sz w:val="24"/>
          <w:szCs w:val="24"/>
        </w:rPr>
      </w:pPr>
      <w:r>
        <w:rPr>
          <w:rFonts w:ascii="Arial Rounded MT Bold" w:hAnsi="Arial Rounded MT Bold"/>
          <w:sz w:val="24"/>
          <w:szCs w:val="24"/>
        </w:rPr>
        <w:t xml:space="preserve">                                                            1</w:t>
      </w:r>
      <w:r w:rsidRPr="00167C6B">
        <w:rPr>
          <w:rFonts w:ascii="Arial Rounded MT Bold" w:hAnsi="Arial Rounded MT Bold"/>
          <w:sz w:val="24"/>
          <w:szCs w:val="24"/>
          <w:vertAlign w:val="superscript"/>
        </w:rPr>
        <w:t>st</w:t>
      </w:r>
      <w:r>
        <w:rPr>
          <w:rFonts w:ascii="Arial Rounded MT Bold" w:hAnsi="Arial Rounded MT Bold"/>
          <w:sz w:val="24"/>
          <w:szCs w:val="24"/>
        </w:rPr>
        <w:t xml:space="preserve"> Class</w:t>
      </w:r>
    </w:p>
    <w:p w:rsidR="00B53918" w:rsidRDefault="00B53918" w:rsidP="00B53918">
      <w:pPr>
        <w:rPr>
          <w:rFonts w:ascii="Arial Rounded MT Bold" w:hAnsi="Arial Rounded MT Bold"/>
          <w:sz w:val="24"/>
          <w:szCs w:val="24"/>
        </w:rPr>
      </w:pPr>
    </w:p>
    <w:p w:rsidR="00B53918" w:rsidRPr="00E35BF9" w:rsidRDefault="00B53918" w:rsidP="00B53918">
      <w:pPr>
        <w:spacing w:after="0" w:line="259" w:lineRule="auto"/>
        <w:ind w:right="346"/>
        <w:jc w:val="center"/>
        <w:rPr>
          <w:b/>
          <w:u w:val="single"/>
        </w:rPr>
      </w:pPr>
      <w:r w:rsidRPr="00E35BF9">
        <w:rPr>
          <w:b/>
          <w:noProof/>
          <w:u w:val="single"/>
        </w:rPr>
        <w:t>2</w:t>
      </w:r>
      <w:r w:rsidRPr="00E35BF9">
        <w:rPr>
          <w:b/>
          <w:noProof/>
          <w:u w:val="single"/>
          <w:vertAlign w:val="superscript"/>
        </w:rPr>
        <w:t>nd</w:t>
      </w:r>
      <w:r w:rsidRPr="00E35BF9">
        <w:rPr>
          <w:b/>
          <w:noProof/>
          <w:u w:val="single"/>
        </w:rPr>
        <w:t xml:space="preserve"> Class</w:t>
      </w:r>
    </w:p>
    <w:tbl>
      <w:tblPr>
        <w:tblStyle w:val="TableGrid0"/>
        <w:tblW w:w="9163" w:type="dxa"/>
        <w:tblInd w:w="17" w:type="dxa"/>
        <w:tblCellMar>
          <w:top w:w="116" w:type="dxa"/>
          <w:left w:w="103" w:type="dxa"/>
          <w:bottom w:w="0" w:type="dxa"/>
          <w:right w:w="115" w:type="dxa"/>
        </w:tblCellMar>
        <w:tblLook w:val="04A0" w:firstRow="1" w:lastRow="0" w:firstColumn="1" w:lastColumn="0" w:noHBand="0" w:noVBand="1"/>
      </w:tblPr>
      <w:tblGrid>
        <w:gridCol w:w="2822"/>
        <w:gridCol w:w="6341"/>
      </w:tblGrid>
      <w:tr w:rsidR="00B53918" w:rsidTr="00A35BF5">
        <w:tblPrEx>
          <w:tblCellMar>
            <w:bottom w:w="0" w:type="dxa"/>
          </w:tblCellMar>
        </w:tblPrEx>
        <w:trPr>
          <w:trHeight w:val="522"/>
        </w:trPr>
        <w:tc>
          <w:tcPr>
            <w:tcW w:w="2822" w:type="dxa"/>
            <w:tcBorders>
              <w:top w:val="single" w:sz="2" w:space="0" w:color="000000"/>
              <w:left w:val="single" w:sz="2" w:space="0" w:color="000000"/>
              <w:bottom w:val="single" w:sz="2" w:space="0" w:color="000000"/>
              <w:right w:val="single" w:sz="2" w:space="0" w:color="000000"/>
            </w:tcBorders>
            <w:vAlign w:val="center"/>
          </w:tcPr>
          <w:p w:rsidR="00B53918" w:rsidRDefault="00B53918" w:rsidP="00A35BF5">
            <w:pPr>
              <w:spacing w:line="259" w:lineRule="auto"/>
            </w:pPr>
            <w:r>
              <w:rPr>
                <w:sz w:val="28"/>
              </w:rPr>
              <w:t>Strand</w:t>
            </w:r>
          </w:p>
        </w:tc>
        <w:tc>
          <w:tcPr>
            <w:tcW w:w="6341" w:type="dxa"/>
            <w:tcBorders>
              <w:top w:val="single" w:sz="2" w:space="0" w:color="000000"/>
              <w:left w:val="single" w:sz="2" w:space="0" w:color="000000"/>
              <w:bottom w:val="single" w:sz="2" w:space="0" w:color="000000"/>
              <w:right w:val="single" w:sz="2" w:space="0" w:color="000000"/>
            </w:tcBorders>
            <w:vAlign w:val="center"/>
          </w:tcPr>
          <w:p w:rsidR="00B53918" w:rsidRDefault="00B53918" w:rsidP="00A35BF5">
            <w:pPr>
              <w:spacing w:line="259" w:lineRule="auto"/>
              <w:ind w:right="3"/>
              <w:jc w:val="center"/>
            </w:pPr>
            <w:r>
              <w:t>Myself</w:t>
            </w:r>
          </w:p>
        </w:tc>
      </w:tr>
      <w:tr w:rsidR="00B53918" w:rsidTr="00A35BF5">
        <w:tblPrEx>
          <w:tblCellMar>
            <w:bottom w:w="0" w:type="dxa"/>
          </w:tblCellMar>
        </w:tblPrEx>
        <w:trPr>
          <w:trHeight w:val="1802"/>
        </w:trPr>
        <w:tc>
          <w:tcPr>
            <w:tcW w:w="2822" w:type="dxa"/>
            <w:tcBorders>
              <w:top w:val="single" w:sz="2" w:space="0" w:color="000000"/>
              <w:left w:val="single" w:sz="2" w:space="0" w:color="000000"/>
              <w:bottom w:val="single" w:sz="2" w:space="0" w:color="000000"/>
              <w:right w:val="single" w:sz="2" w:space="0" w:color="000000"/>
            </w:tcBorders>
          </w:tcPr>
          <w:p w:rsidR="00B53918" w:rsidRDefault="00B53918" w:rsidP="00A35BF5">
            <w:pPr>
              <w:spacing w:line="259" w:lineRule="auto"/>
              <w:ind w:left="5"/>
            </w:pPr>
            <w:r>
              <w:rPr>
                <w:sz w:val="28"/>
              </w:rPr>
              <w:t>Strand Unit</w:t>
            </w:r>
          </w:p>
        </w:tc>
        <w:tc>
          <w:tcPr>
            <w:tcW w:w="6341" w:type="dxa"/>
            <w:tcBorders>
              <w:top w:val="single" w:sz="2" w:space="0" w:color="000000"/>
              <w:left w:val="single" w:sz="2" w:space="0" w:color="000000"/>
              <w:bottom w:val="single" w:sz="2" w:space="0" w:color="000000"/>
              <w:right w:val="single" w:sz="2" w:space="0" w:color="000000"/>
            </w:tcBorders>
          </w:tcPr>
          <w:p w:rsidR="00B53918" w:rsidRDefault="00B53918" w:rsidP="00A35BF5">
            <w:pPr>
              <w:spacing w:after="308" w:line="259" w:lineRule="auto"/>
              <w:ind w:left="11"/>
              <w:jc w:val="center"/>
            </w:pPr>
            <w:r>
              <w:t>Taking Care of my Body</w:t>
            </w:r>
          </w:p>
          <w:p w:rsidR="00B53918" w:rsidRDefault="00B53918" w:rsidP="00A35BF5">
            <w:pPr>
              <w:spacing w:line="259" w:lineRule="auto"/>
              <w:jc w:val="center"/>
            </w:pPr>
            <w:r>
              <w:t>Objective: The child should be enabled to name body parts of the male and female body, using appropriate anatomical terms, and identify some of their functions</w:t>
            </w:r>
          </w:p>
        </w:tc>
      </w:tr>
      <w:tr w:rsidR="00B53918" w:rsidTr="00A35BF5">
        <w:tblPrEx>
          <w:tblCellMar>
            <w:bottom w:w="0" w:type="dxa"/>
          </w:tblCellMar>
        </w:tblPrEx>
        <w:trPr>
          <w:trHeight w:val="1443"/>
        </w:trPr>
        <w:tc>
          <w:tcPr>
            <w:tcW w:w="2822" w:type="dxa"/>
            <w:tcBorders>
              <w:top w:val="single" w:sz="2" w:space="0" w:color="000000"/>
              <w:left w:val="single" w:sz="2" w:space="0" w:color="000000"/>
              <w:bottom w:val="single" w:sz="2" w:space="0" w:color="000000"/>
              <w:right w:val="single" w:sz="2" w:space="0" w:color="000000"/>
            </w:tcBorders>
          </w:tcPr>
          <w:p w:rsidR="00B53918" w:rsidRDefault="00B53918" w:rsidP="00A35BF5">
            <w:pPr>
              <w:spacing w:after="303" w:line="259" w:lineRule="auto"/>
              <w:ind w:left="14"/>
            </w:pPr>
            <w:r>
              <w:t>Language</w:t>
            </w:r>
          </w:p>
          <w:p w:rsidR="00B53918" w:rsidRDefault="00B53918" w:rsidP="00A35BF5">
            <w:pPr>
              <w:spacing w:line="259" w:lineRule="auto"/>
              <w:ind w:left="19"/>
            </w:pPr>
            <w:r>
              <w:t>(RSE programme pgs.</w:t>
            </w:r>
          </w:p>
          <w:p w:rsidR="00B53918" w:rsidRDefault="00B53918" w:rsidP="00A35BF5">
            <w:pPr>
              <w:spacing w:line="259" w:lineRule="auto"/>
              <w:ind w:left="19"/>
            </w:pPr>
            <w:r>
              <w:rPr>
                <w:rFonts w:ascii="Calibri" w:eastAsia="Calibri" w:hAnsi="Calibri" w:cs="Calibri"/>
                <w:sz w:val="30"/>
              </w:rPr>
              <w:t>68-75)</w:t>
            </w:r>
          </w:p>
        </w:tc>
        <w:tc>
          <w:tcPr>
            <w:tcW w:w="6341" w:type="dxa"/>
            <w:tcBorders>
              <w:top w:val="single" w:sz="2" w:space="0" w:color="000000"/>
              <w:left w:val="single" w:sz="2" w:space="0" w:color="000000"/>
              <w:bottom w:val="single" w:sz="2" w:space="0" w:color="000000"/>
              <w:right w:val="single" w:sz="2" w:space="0" w:color="000000"/>
            </w:tcBorders>
          </w:tcPr>
          <w:p w:rsidR="00B53918" w:rsidRDefault="00B53918" w:rsidP="00A35BF5">
            <w:pPr>
              <w:spacing w:line="259" w:lineRule="auto"/>
              <w:ind w:left="40"/>
              <w:jc w:val="center"/>
            </w:pPr>
            <w:r>
              <w:rPr>
                <w:sz w:val="24"/>
              </w:rPr>
              <w:t>Vulva, urine, urethra</w:t>
            </w:r>
          </w:p>
        </w:tc>
      </w:tr>
    </w:tbl>
    <w:p w:rsidR="00B53918" w:rsidRDefault="00B53918" w:rsidP="00B53918">
      <w:pPr>
        <w:spacing w:after="0" w:line="259" w:lineRule="auto"/>
        <w:ind w:left="4113" w:hanging="10"/>
        <w:rPr>
          <w:sz w:val="28"/>
          <w:u w:val="single" w:color="000000"/>
        </w:rPr>
      </w:pPr>
    </w:p>
    <w:p w:rsidR="00B53918" w:rsidRDefault="00B53918" w:rsidP="00B53918">
      <w:pPr>
        <w:rPr>
          <w:rFonts w:ascii="Arial Rounded MT Bold" w:hAnsi="Arial Rounded MT Bold"/>
          <w:sz w:val="24"/>
          <w:szCs w:val="24"/>
        </w:rPr>
      </w:pPr>
    </w:p>
    <w:p w:rsidR="00B53918" w:rsidRDefault="00B53918" w:rsidP="00B53918">
      <w:pPr>
        <w:rPr>
          <w:rFonts w:ascii="Arial Rounded MT Bold" w:hAnsi="Arial Rounded MT Bold"/>
          <w:sz w:val="24"/>
          <w:szCs w:val="24"/>
        </w:rPr>
      </w:pPr>
    </w:p>
    <w:p w:rsidR="00B53918" w:rsidRDefault="00B53918" w:rsidP="00B53918">
      <w:pPr>
        <w:tabs>
          <w:tab w:val="left" w:pos="3040"/>
        </w:tabs>
        <w:rPr>
          <w:rFonts w:ascii="Arial Rounded MT Bold" w:hAnsi="Arial Rounded MT Bold"/>
          <w:sz w:val="24"/>
          <w:szCs w:val="24"/>
        </w:rPr>
      </w:pPr>
      <w:r>
        <w:rPr>
          <w:rFonts w:ascii="Arial Rounded MT Bold" w:hAnsi="Arial Rounded MT Bold"/>
          <w:sz w:val="24"/>
          <w:szCs w:val="24"/>
        </w:rPr>
        <w:tab/>
      </w:r>
    </w:p>
    <w:p w:rsidR="00B53918" w:rsidRDefault="00B53918" w:rsidP="00B53918">
      <w:pPr>
        <w:tabs>
          <w:tab w:val="left" w:pos="3040"/>
        </w:tabs>
        <w:rPr>
          <w:rFonts w:ascii="Arial Rounded MT Bold" w:hAnsi="Arial Rounded MT Bold"/>
          <w:sz w:val="24"/>
          <w:szCs w:val="24"/>
        </w:rPr>
      </w:pPr>
    </w:p>
    <w:p w:rsidR="00B53918" w:rsidRDefault="00B53918" w:rsidP="00B53918">
      <w:pPr>
        <w:tabs>
          <w:tab w:val="left" w:pos="3040"/>
        </w:tabs>
        <w:rPr>
          <w:rFonts w:ascii="Arial Rounded MT Bold" w:hAnsi="Arial Rounded MT Bold"/>
          <w:sz w:val="24"/>
          <w:szCs w:val="24"/>
        </w:rPr>
      </w:pPr>
    </w:p>
    <w:p w:rsidR="00B53918" w:rsidRDefault="00B53918" w:rsidP="00B53918">
      <w:pPr>
        <w:tabs>
          <w:tab w:val="left" w:pos="3040"/>
        </w:tabs>
        <w:rPr>
          <w:rFonts w:ascii="Arial Rounded MT Bold" w:hAnsi="Arial Rounded MT Bold"/>
          <w:sz w:val="24"/>
          <w:szCs w:val="24"/>
        </w:rPr>
      </w:pPr>
    </w:p>
    <w:p w:rsidR="00B53918" w:rsidRDefault="00B53918" w:rsidP="00B53918">
      <w:pPr>
        <w:spacing w:after="0" w:line="259" w:lineRule="auto"/>
        <w:ind w:left="4113" w:hanging="10"/>
        <w:rPr>
          <w:sz w:val="28"/>
          <w:u w:val="single" w:color="000000"/>
        </w:rPr>
      </w:pPr>
    </w:p>
    <w:p w:rsidR="00B53918" w:rsidRDefault="00B53918" w:rsidP="00B53918">
      <w:pPr>
        <w:spacing w:after="0" w:line="259" w:lineRule="auto"/>
        <w:ind w:left="4113" w:hanging="10"/>
      </w:pPr>
      <w:r>
        <w:rPr>
          <w:sz w:val="28"/>
          <w:u w:val="single" w:color="000000"/>
        </w:rPr>
        <w:t>3</w:t>
      </w:r>
      <w:r>
        <w:rPr>
          <w:sz w:val="28"/>
          <w:u w:val="single" w:color="000000"/>
          <w:vertAlign w:val="superscript"/>
        </w:rPr>
        <w:t xml:space="preserve">rd </w:t>
      </w:r>
      <w:r>
        <w:rPr>
          <w:sz w:val="28"/>
          <w:u w:val="single" w:color="000000"/>
        </w:rPr>
        <w:t>Class</w:t>
      </w:r>
    </w:p>
    <w:tbl>
      <w:tblPr>
        <w:tblStyle w:val="TableGrid0"/>
        <w:tblW w:w="9178" w:type="dxa"/>
        <w:tblInd w:w="41" w:type="dxa"/>
        <w:tblCellMar>
          <w:top w:w="117" w:type="dxa"/>
          <w:left w:w="103" w:type="dxa"/>
          <w:bottom w:w="0" w:type="dxa"/>
          <w:right w:w="115" w:type="dxa"/>
        </w:tblCellMar>
        <w:tblLook w:val="04A0" w:firstRow="1" w:lastRow="0" w:firstColumn="1" w:lastColumn="0" w:noHBand="0" w:noVBand="1"/>
      </w:tblPr>
      <w:tblGrid>
        <w:gridCol w:w="2815"/>
        <w:gridCol w:w="6363"/>
      </w:tblGrid>
      <w:tr w:rsidR="00B53918" w:rsidTr="00A35BF5">
        <w:tblPrEx>
          <w:tblCellMar>
            <w:bottom w:w="0" w:type="dxa"/>
          </w:tblCellMar>
        </w:tblPrEx>
        <w:trPr>
          <w:trHeight w:val="519"/>
        </w:trPr>
        <w:tc>
          <w:tcPr>
            <w:tcW w:w="2815" w:type="dxa"/>
            <w:tcBorders>
              <w:top w:val="single" w:sz="2" w:space="0" w:color="000000"/>
              <w:left w:val="single" w:sz="2" w:space="0" w:color="000000"/>
              <w:bottom w:val="single" w:sz="2" w:space="0" w:color="000000"/>
              <w:right w:val="single" w:sz="2" w:space="0" w:color="000000"/>
            </w:tcBorders>
            <w:vAlign w:val="center"/>
          </w:tcPr>
          <w:p w:rsidR="00B53918" w:rsidRDefault="00B53918" w:rsidP="00A35BF5">
            <w:pPr>
              <w:spacing w:line="259" w:lineRule="auto"/>
            </w:pPr>
            <w:r>
              <w:rPr>
                <w:sz w:val="28"/>
              </w:rPr>
              <w:t>Strand</w:t>
            </w:r>
          </w:p>
        </w:tc>
        <w:tc>
          <w:tcPr>
            <w:tcW w:w="6363" w:type="dxa"/>
            <w:tcBorders>
              <w:top w:val="single" w:sz="2" w:space="0" w:color="000000"/>
              <w:left w:val="single" w:sz="2" w:space="0" w:color="000000"/>
              <w:bottom w:val="single" w:sz="2" w:space="0" w:color="000000"/>
              <w:right w:val="single" w:sz="2" w:space="0" w:color="000000"/>
            </w:tcBorders>
            <w:vAlign w:val="center"/>
          </w:tcPr>
          <w:p w:rsidR="00B53918" w:rsidRDefault="00B53918" w:rsidP="00A35BF5">
            <w:pPr>
              <w:spacing w:line="259" w:lineRule="auto"/>
              <w:ind w:right="5"/>
              <w:jc w:val="center"/>
            </w:pPr>
            <w:r>
              <w:t>Myself</w:t>
            </w:r>
          </w:p>
        </w:tc>
      </w:tr>
      <w:tr w:rsidR="00B53918" w:rsidTr="00A35BF5">
        <w:tblPrEx>
          <w:tblCellMar>
            <w:bottom w:w="0" w:type="dxa"/>
          </w:tblCellMar>
        </w:tblPrEx>
        <w:trPr>
          <w:trHeight w:val="1801"/>
        </w:trPr>
        <w:tc>
          <w:tcPr>
            <w:tcW w:w="2815" w:type="dxa"/>
            <w:tcBorders>
              <w:top w:val="single" w:sz="2" w:space="0" w:color="000000"/>
              <w:left w:val="single" w:sz="2" w:space="0" w:color="000000"/>
              <w:bottom w:val="single" w:sz="2" w:space="0" w:color="000000"/>
              <w:right w:val="single" w:sz="2" w:space="0" w:color="000000"/>
            </w:tcBorders>
          </w:tcPr>
          <w:p w:rsidR="00B53918" w:rsidRDefault="00B53918" w:rsidP="00A35BF5">
            <w:pPr>
              <w:spacing w:line="259" w:lineRule="auto"/>
            </w:pPr>
            <w:r>
              <w:rPr>
                <w:sz w:val="28"/>
              </w:rPr>
              <w:t>Strand Unit</w:t>
            </w:r>
          </w:p>
        </w:tc>
        <w:tc>
          <w:tcPr>
            <w:tcW w:w="6363" w:type="dxa"/>
            <w:tcBorders>
              <w:top w:val="single" w:sz="2" w:space="0" w:color="000000"/>
              <w:left w:val="single" w:sz="2" w:space="0" w:color="000000"/>
              <w:bottom w:val="single" w:sz="2" w:space="0" w:color="000000"/>
              <w:right w:val="single" w:sz="2" w:space="0" w:color="000000"/>
            </w:tcBorders>
          </w:tcPr>
          <w:p w:rsidR="00B53918" w:rsidRDefault="00B53918" w:rsidP="00A35BF5">
            <w:pPr>
              <w:spacing w:after="330" w:line="259" w:lineRule="auto"/>
              <w:ind w:left="5"/>
              <w:jc w:val="center"/>
            </w:pPr>
            <w:r>
              <w:rPr>
                <w:sz w:val="24"/>
              </w:rPr>
              <w:t>Growing and Changing</w:t>
            </w:r>
          </w:p>
          <w:p w:rsidR="00B53918" w:rsidRDefault="00B53918" w:rsidP="00A35BF5">
            <w:pPr>
              <w:spacing w:line="259" w:lineRule="auto"/>
              <w:ind w:left="25" w:right="5"/>
              <w:jc w:val="center"/>
            </w:pPr>
            <w:r>
              <w:t>Objective: The child should be enabled to discuss the stages and sequence of development of the human body, from conception to birth</w:t>
            </w:r>
          </w:p>
        </w:tc>
      </w:tr>
      <w:tr w:rsidR="00B53918" w:rsidTr="00A35BF5">
        <w:tblPrEx>
          <w:tblCellMar>
            <w:bottom w:w="0" w:type="dxa"/>
          </w:tblCellMar>
        </w:tblPrEx>
        <w:trPr>
          <w:trHeight w:val="1445"/>
        </w:trPr>
        <w:tc>
          <w:tcPr>
            <w:tcW w:w="2815" w:type="dxa"/>
            <w:tcBorders>
              <w:top w:val="single" w:sz="2" w:space="0" w:color="000000"/>
              <w:left w:val="single" w:sz="2" w:space="0" w:color="000000"/>
              <w:bottom w:val="single" w:sz="2" w:space="0" w:color="000000"/>
              <w:right w:val="single" w:sz="2" w:space="0" w:color="000000"/>
            </w:tcBorders>
          </w:tcPr>
          <w:p w:rsidR="00B53918" w:rsidRDefault="00B53918" w:rsidP="00A35BF5">
            <w:pPr>
              <w:spacing w:after="303" w:line="259" w:lineRule="auto"/>
              <w:ind w:left="14"/>
            </w:pPr>
            <w:r>
              <w:t>Language</w:t>
            </w:r>
          </w:p>
          <w:p w:rsidR="00B53918" w:rsidRDefault="00B53918" w:rsidP="00A35BF5">
            <w:pPr>
              <w:spacing w:line="259" w:lineRule="auto"/>
              <w:ind w:left="19"/>
            </w:pPr>
            <w:r>
              <w:rPr>
                <w:sz w:val="24"/>
              </w:rPr>
              <w:t>(RSE programme pgs.</w:t>
            </w:r>
          </w:p>
          <w:p w:rsidR="00B53918" w:rsidRDefault="00B53918" w:rsidP="00A35BF5">
            <w:pPr>
              <w:spacing w:line="259" w:lineRule="auto"/>
              <w:ind w:left="14"/>
            </w:pPr>
            <w:r>
              <w:rPr>
                <w:rFonts w:ascii="Calibri" w:eastAsia="Calibri" w:hAnsi="Calibri" w:cs="Calibri"/>
                <w:sz w:val="30"/>
              </w:rPr>
              <w:t>70-79)</w:t>
            </w:r>
          </w:p>
        </w:tc>
        <w:tc>
          <w:tcPr>
            <w:tcW w:w="6363" w:type="dxa"/>
            <w:tcBorders>
              <w:top w:val="single" w:sz="2" w:space="0" w:color="000000"/>
              <w:left w:val="single" w:sz="2" w:space="0" w:color="000000"/>
              <w:bottom w:val="single" w:sz="2" w:space="0" w:color="000000"/>
              <w:right w:val="single" w:sz="2" w:space="0" w:color="000000"/>
            </w:tcBorders>
          </w:tcPr>
          <w:p w:rsidR="00B53918" w:rsidRDefault="00B53918" w:rsidP="00A35BF5">
            <w:pPr>
              <w:spacing w:line="259" w:lineRule="auto"/>
              <w:ind w:left="29"/>
              <w:jc w:val="center"/>
            </w:pPr>
            <w:r>
              <w:t>Pregnancy, umbilical cord, navel (belly button)</w:t>
            </w:r>
          </w:p>
        </w:tc>
      </w:tr>
    </w:tbl>
    <w:p w:rsidR="00B53918" w:rsidRDefault="00B53918" w:rsidP="00B53918">
      <w:pPr>
        <w:spacing w:after="0" w:line="259" w:lineRule="auto"/>
        <w:ind w:left="4113" w:hanging="10"/>
        <w:rPr>
          <w:sz w:val="28"/>
          <w:u w:val="single" w:color="000000"/>
        </w:rPr>
      </w:pPr>
    </w:p>
    <w:p w:rsidR="00B53918" w:rsidRDefault="00B53918" w:rsidP="00B53918">
      <w:pPr>
        <w:spacing w:after="0" w:line="259" w:lineRule="auto"/>
        <w:ind w:left="4113" w:hanging="10"/>
        <w:rPr>
          <w:sz w:val="28"/>
          <w:u w:val="single" w:color="000000"/>
        </w:rPr>
      </w:pPr>
    </w:p>
    <w:p w:rsidR="00B53918" w:rsidRDefault="00B53918" w:rsidP="00B53918">
      <w:pPr>
        <w:spacing w:after="0" w:line="259" w:lineRule="auto"/>
        <w:ind w:left="4113" w:hanging="10"/>
        <w:rPr>
          <w:sz w:val="28"/>
          <w:u w:val="single" w:color="000000"/>
        </w:rPr>
      </w:pPr>
    </w:p>
    <w:p w:rsidR="00B53918" w:rsidRDefault="00B53918" w:rsidP="00B53918">
      <w:pPr>
        <w:spacing w:after="0" w:line="259" w:lineRule="auto"/>
        <w:ind w:left="4113" w:hanging="10"/>
      </w:pPr>
      <w:r>
        <w:rPr>
          <w:sz w:val="28"/>
          <w:u w:val="single" w:color="000000"/>
        </w:rPr>
        <w:t>4th Class</w:t>
      </w:r>
    </w:p>
    <w:tbl>
      <w:tblPr>
        <w:tblStyle w:val="TableGrid0"/>
        <w:tblW w:w="9194" w:type="dxa"/>
        <w:tblInd w:w="65" w:type="dxa"/>
        <w:tblCellMar>
          <w:top w:w="116" w:type="dxa"/>
          <w:left w:w="103" w:type="dxa"/>
          <w:bottom w:w="0" w:type="dxa"/>
          <w:right w:w="245" w:type="dxa"/>
        </w:tblCellMar>
        <w:tblLook w:val="04A0" w:firstRow="1" w:lastRow="0" w:firstColumn="1" w:lastColumn="0" w:noHBand="0" w:noVBand="1"/>
      </w:tblPr>
      <w:tblGrid>
        <w:gridCol w:w="2810"/>
        <w:gridCol w:w="6384"/>
      </w:tblGrid>
      <w:tr w:rsidR="00B53918" w:rsidTr="00A35BF5">
        <w:tblPrEx>
          <w:tblCellMar>
            <w:bottom w:w="0" w:type="dxa"/>
          </w:tblCellMar>
        </w:tblPrEx>
        <w:trPr>
          <w:trHeight w:val="519"/>
        </w:trPr>
        <w:tc>
          <w:tcPr>
            <w:tcW w:w="2810" w:type="dxa"/>
            <w:tcBorders>
              <w:top w:val="single" w:sz="2" w:space="0" w:color="000000"/>
              <w:left w:val="single" w:sz="2" w:space="0" w:color="000000"/>
              <w:bottom w:val="single" w:sz="2" w:space="0" w:color="000000"/>
              <w:right w:val="single" w:sz="2" w:space="0" w:color="000000"/>
            </w:tcBorders>
            <w:vAlign w:val="center"/>
          </w:tcPr>
          <w:p w:rsidR="00B53918" w:rsidRDefault="00B53918" w:rsidP="00A35BF5">
            <w:pPr>
              <w:spacing w:line="259" w:lineRule="auto"/>
            </w:pPr>
            <w:r>
              <w:rPr>
                <w:sz w:val="28"/>
              </w:rPr>
              <w:t>Strand</w:t>
            </w:r>
          </w:p>
        </w:tc>
        <w:tc>
          <w:tcPr>
            <w:tcW w:w="6384" w:type="dxa"/>
            <w:tcBorders>
              <w:top w:val="single" w:sz="2" w:space="0" w:color="000000"/>
              <w:left w:val="single" w:sz="2" w:space="0" w:color="000000"/>
              <w:bottom w:val="single" w:sz="2" w:space="0" w:color="000000"/>
              <w:right w:val="single" w:sz="2" w:space="0" w:color="000000"/>
            </w:tcBorders>
            <w:vAlign w:val="center"/>
          </w:tcPr>
          <w:p w:rsidR="00B53918" w:rsidRDefault="00B53918" w:rsidP="00A35BF5">
            <w:pPr>
              <w:spacing w:line="259" w:lineRule="auto"/>
              <w:ind w:left="118"/>
              <w:jc w:val="center"/>
            </w:pPr>
            <w:r>
              <w:t>Myself</w:t>
            </w:r>
          </w:p>
        </w:tc>
      </w:tr>
      <w:tr w:rsidR="00B53918" w:rsidTr="00A35BF5">
        <w:tblPrEx>
          <w:tblCellMar>
            <w:bottom w:w="0" w:type="dxa"/>
          </w:tblCellMar>
        </w:tblPrEx>
        <w:trPr>
          <w:trHeight w:val="2526"/>
        </w:trPr>
        <w:tc>
          <w:tcPr>
            <w:tcW w:w="2810" w:type="dxa"/>
            <w:tcBorders>
              <w:top w:val="single" w:sz="2" w:space="0" w:color="000000"/>
              <w:left w:val="single" w:sz="2" w:space="0" w:color="000000"/>
              <w:bottom w:val="single" w:sz="2" w:space="0" w:color="000000"/>
              <w:right w:val="single" w:sz="2" w:space="0" w:color="000000"/>
            </w:tcBorders>
          </w:tcPr>
          <w:p w:rsidR="00B53918" w:rsidRDefault="00B53918" w:rsidP="00A35BF5">
            <w:pPr>
              <w:spacing w:line="259" w:lineRule="auto"/>
            </w:pPr>
            <w:r>
              <w:rPr>
                <w:sz w:val="28"/>
              </w:rPr>
              <w:t>Strand Unit</w:t>
            </w:r>
          </w:p>
        </w:tc>
        <w:tc>
          <w:tcPr>
            <w:tcW w:w="6384" w:type="dxa"/>
            <w:tcBorders>
              <w:top w:val="single" w:sz="2" w:space="0" w:color="000000"/>
              <w:left w:val="single" w:sz="2" w:space="0" w:color="000000"/>
              <w:bottom w:val="single" w:sz="2" w:space="0" w:color="000000"/>
              <w:right w:val="single" w:sz="2" w:space="0" w:color="000000"/>
            </w:tcBorders>
            <w:vAlign w:val="center"/>
          </w:tcPr>
          <w:p w:rsidR="00B53918" w:rsidRDefault="00B53918" w:rsidP="00A35BF5">
            <w:pPr>
              <w:spacing w:after="304" w:line="259" w:lineRule="auto"/>
              <w:ind w:left="133"/>
              <w:jc w:val="center"/>
            </w:pPr>
            <w:r>
              <w:t>Taking Care of my Body</w:t>
            </w:r>
          </w:p>
          <w:p w:rsidR="00B53918" w:rsidRDefault="00B53918" w:rsidP="00A35BF5">
            <w:pPr>
              <w:spacing w:after="27" w:line="239" w:lineRule="auto"/>
              <w:ind w:left="233" w:hanging="96"/>
              <w:jc w:val="both"/>
            </w:pPr>
            <w:r>
              <w:t xml:space="preserve">Objective: The child should be enabled to understand the physical changes taking place in both the male and the female body - growing height and weight, increasing </w:t>
            </w:r>
            <w:r>
              <w:rPr>
                <w:rFonts w:ascii="Calibri" w:eastAsia="Calibri" w:hAnsi="Calibri" w:cs="Calibri"/>
              </w:rPr>
              <w:t>strength, growing from boy to man, growing from gir</w:t>
            </w:r>
            <w:r w:rsidR="00EC7D50">
              <w:rPr>
                <w:rFonts w:ascii="Calibri" w:eastAsia="Calibri" w:hAnsi="Calibri" w:cs="Calibri"/>
              </w:rPr>
              <w:t>l</w:t>
            </w:r>
            <w:r>
              <w:rPr>
                <w:rFonts w:ascii="Calibri" w:eastAsia="Calibri" w:hAnsi="Calibri" w:cs="Calibri"/>
              </w:rPr>
              <w:t>/ to</w:t>
            </w:r>
          </w:p>
          <w:p w:rsidR="00B53918" w:rsidRDefault="00B53918" w:rsidP="00A35BF5">
            <w:pPr>
              <w:spacing w:line="259" w:lineRule="auto"/>
              <w:ind w:left="190"/>
              <w:jc w:val="center"/>
            </w:pPr>
            <w:r>
              <w:rPr>
                <w:rFonts w:ascii="Calibri" w:eastAsia="Calibri" w:hAnsi="Calibri" w:cs="Calibri"/>
              </w:rPr>
              <w:t>woman</w:t>
            </w:r>
          </w:p>
        </w:tc>
      </w:tr>
      <w:tr w:rsidR="00B53918" w:rsidTr="00A35BF5">
        <w:tblPrEx>
          <w:tblCellMar>
            <w:bottom w:w="0" w:type="dxa"/>
          </w:tblCellMar>
        </w:tblPrEx>
        <w:trPr>
          <w:trHeight w:val="1445"/>
        </w:trPr>
        <w:tc>
          <w:tcPr>
            <w:tcW w:w="2810" w:type="dxa"/>
            <w:tcBorders>
              <w:top w:val="single" w:sz="2" w:space="0" w:color="000000"/>
              <w:left w:val="single" w:sz="2" w:space="0" w:color="000000"/>
              <w:bottom w:val="single" w:sz="2" w:space="0" w:color="000000"/>
              <w:right w:val="single" w:sz="2" w:space="0" w:color="000000"/>
            </w:tcBorders>
          </w:tcPr>
          <w:p w:rsidR="00B53918" w:rsidRDefault="00B53918" w:rsidP="00A35BF5">
            <w:pPr>
              <w:spacing w:after="298" w:line="259" w:lineRule="auto"/>
              <w:ind w:left="14"/>
            </w:pPr>
            <w:r>
              <w:t>Language</w:t>
            </w:r>
          </w:p>
          <w:p w:rsidR="00B53918" w:rsidRDefault="00B53918" w:rsidP="00A35BF5">
            <w:pPr>
              <w:spacing w:line="259" w:lineRule="auto"/>
              <w:ind w:left="19"/>
            </w:pPr>
            <w:r>
              <w:rPr>
                <w:sz w:val="24"/>
              </w:rPr>
              <w:t>(RSE programme pgs.</w:t>
            </w:r>
          </w:p>
          <w:p w:rsidR="00B53918" w:rsidRDefault="00B53918" w:rsidP="00A35BF5">
            <w:pPr>
              <w:spacing w:line="259" w:lineRule="auto"/>
              <w:ind w:left="38"/>
            </w:pPr>
            <w:r>
              <w:rPr>
                <w:rFonts w:ascii="Calibri" w:eastAsia="Calibri" w:hAnsi="Calibri" w:cs="Calibri"/>
                <w:sz w:val="28"/>
              </w:rPr>
              <w:t>170-205)</w:t>
            </w:r>
          </w:p>
        </w:tc>
        <w:tc>
          <w:tcPr>
            <w:tcW w:w="6384" w:type="dxa"/>
            <w:tcBorders>
              <w:top w:val="single" w:sz="2" w:space="0" w:color="000000"/>
              <w:left w:val="single" w:sz="2" w:space="0" w:color="000000"/>
              <w:bottom w:val="single" w:sz="2" w:space="0" w:color="000000"/>
              <w:right w:val="single" w:sz="2" w:space="0" w:color="000000"/>
            </w:tcBorders>
          </w:tcPr>
          <w:p w:rsidR="00B53918" w:rsidRDefault="00B53918" w:rsidP="00A35BF5">
            <w:pPr>
              <w:spacing w:line="259" w:lineRule="auto"/>
              <w:ind w:left="41"/>
              <w:jc w:val="center"/>
            </w:pPr>
            <w:r>
              <w:t>Fertilized egg, scan, hormones, cells, menstruations, periods, pubic hair, pubic areas, perspiration</w:t>
            </w:r>
          </w:p>
        </w:tc>
      </w:tr>
    </w:tbl>
    <w:p w:rsidR="00B53918" w:rsidRDefault="00B53918" w:rsidP="00B53918">
      <w:pPr>
        <w:tabs>
          <w:tab w:val="left" w:pos="3040"/>
        </w:tabs>
        <w:rPr>
          <w:rFonts w:ascii="Arial Rounded MT Bold" w:hAnsi="Arial Rounded MT Bold"/>
          <w:sz w:val="24"/>
          <w:szCs w:val="24"/>
        </w:rPr>
      </w:pPr>
    </w:p>
    <w:p w:rsidR="00B53918" w:rsidRDefault="00B53918" w:rsidP="00B53918">
      <w:pPr>
        <w:tabs>
          <w:tab w:val="left" w:pos="3040"/>
        </w:tabs>
        <w:rPr>
          <w:rFonts w:ascii="Arial Rounded MT Bold" w:hAnsi="Arial Rounded MT Bold"/>
          <w:sz w:val="24"/>
          <w:szCs w:val="24"/>
        </w:rPr>
      </w:pPr>
    </w:p>
    <w:p w:rsidR="00B53918" w:rsidRDefault="00B53918" w:rsidP="00B53918">
      <w:pPr>
        <w:tabs>
          <w:tab w:val="left" w:pos="3040"/>
        </w:tabs>
        <w:rPr>
          <w:rFonts w:ascii="Arial Rounded MT Bold" w:hAnsi="Arial Rounded MT Bold"/>
          <w:sz w:val="24"/>
          <w:szCs w:val="24"/>
        </w:rPr>
      </w:pPr>
    </w:p>
    <w:p w:rsidR="00B53918" w:rsidRDefault="00B53918" w:rsidP="00B53918">
      <w:pPr>
        <w:tabs>
          <w:tab w:val="left" w:pos="3040"/>
        </w:tabs>
        <w:rPr>
          <w:rFonts w:ascii="Arial Rounded MT Bold" w:hAnsi="Arial Rounded MT Bold"/>
          <w:sz w:val="24"/>
          <w:szCs w:val="24"/>
        </w:rPr>
      </w:pPr>
    </w:p>
    <w:p w:rsidR="00B53918" w:rsidRDefault="00B53918" w:rsidP="00B53918">
      <w:pPr>
        <w:spacing w:after="0" w:line="259" w:lineRule="auto"/>
        <w:rPr>
          <w:sz w:val="28"/>
          <w:u w:val="single" w:color="000000"/>
        </w:rPr>
      </w:pPr>
    </w:p>
    <w:p w:rsidR="00B53918" w:rsidRDefault="00B53918" w:rsidP="00B53918">
      <w:pPr>
        <w:spacing w:after="0" w:line="259" w:lineRule="auto"/>
        <w:ind w:left="4113" w:hanging="10"/>
      </w:pPr>
      <w:r>
        <w:rPr>
          <w:sz w:val="28"/>
          <w:u w:val="single" w:color="000000"/>
        </w:rPr>
        <w:lastRenderedPageBreak/>
        <w:t>5</w:t>
      </w:r>
      <w:r>
        <w:rPr>
          <w:sz w:val="28"/>
          <w:u w:val="single" w:color="000000"/>
          <w:vertAlign w:val="superscript"/>
        </w:rPr>
        <w:t xml:space="preserve">th </w:t>
      </w:r>
      <w:r>
        <w:rPr>
          <w:sz w:val="28"/>
          <w:u w:val="single" w:color="000000"/>
        </w:rPr>
        <w:t>Class</w:t>
      </w:r>
    </w:p>
    <w:tbl>
      <w:tblPr>
        <w:tblStyle w:val="TableGrid0"/>
        <w:tblW w:w="9155" w:type="dxa"/>
        <w:tblInd w:w="41" w:type="dxa"/>
        <w:tblCellMar>
          <w:top w:w="117" w:type="dxa"/>
          <w:left w:w="93" w:type="dxa"/>
          <w:bottom w:w="0" w:type="dxa"/>
          <w:right w:w="115" w:type="dxa"/>
        </w:tblCellMar>
        <w:tblLook w:val="04A0" w:firstRow="1" w:lastRow="0" w:firstColumn="1" w:lastColumn="0" w:noHBand="0" w:noVBand="1"/>
      </w:tblPr>
      <w:tblGrid>
        <w:gridCol w:w="2808"/>
        <w:gridCol w:w="6347"/>
      </w:tblGrid>
      <w:tr w:rsidR="00B53918" w:rsidTr="00A35BF5">
        <w:tblPrEx>
          <w:tblCellMar>
            <w:bottom w:w="0" w:type="dxa"/>
          </w:tblCellMar>
        </w:tblPrEx>
        <w:trPr>
          <w:trHeight w:val="523"/>
        </w:trPr>
        <w:tc>
          <w:tcPr>
            <w:tcW w:w="2808" w:type="dxa"/>
            <w:tcBorders>
              <w:top w:val="single" w:sz="2" w:space="0" w:color="000000"/>
              <w:left w:val="single" w:sz="2" w:space="0" w:color="000000"/>
              <w:bottom w:val="single" w:sz="2" w:space="0" w:color="000000"/>
              <w:right w:val="single" w:sz="2" w:space="0" w:color="000000"/>
            </w:tcBorders>
            <w:vAlign w:val="center"/>
          </w:tcPr>
          <w:p w:rsidR="00B53918" w:rsidRDefault="00B53918" w:rsidP="00A35BF5">
            <w:pPr>
              <w:spacing w:line="259" w:lineRule="auto"/>
            </w:pPr>
            <w:r>
              <w:rPr>
                <w:sz w:val="28"/>
              </w:rPr>
              <w:t>Strand</w:t>
            </w:r>
          </w:p>
        </w:tc>
        <w:tc>
          <w:tcPr>
            <w:tcW w:w="6347" w:type="dxa"/>
            <w:tcBorders>
              <w:top w:val="single" w:sz="2" w:space="0" w:color="000000"/>
              <w:left w:val="single" w:sz="2" w:space="0" w:color="000000"/>
              <w:bottom w:val="single" w:sz="2" w:space="0" w:color="000000"/>
              <w:right w:val="single" w:sz="2" w:space="0" w:color="000000"/>
            </w:tcBorders>
            <w:vAlign w:val="center"/>
          </w:tcPr>
          <w:p w:rsidR="00B53918" w:rsidRDefault="00B53918" w:rsidP="00A35BF5">
            <w:pPr>
              <w:spacing w:line="259" w:lineRule="auto"/>
              <w:jc w:val="center"/>
            </w:pPr>
            <w:r>
              <w:t>Myself</w:t>
            </w:r>
          </w:p>
        </w:tc>
      </w:tr>
      <w:tr w:rsidR="00B53918" w:rsidTr="00A35BF5">
        <w:tblPrEx>
          <w:tblCellMar>
            <w:bottom w:w="0" w:type="dxa"/>
          </w:tblCellMar>
        </w:tblPrEx>
        <w:trPr>
          <w:trHeight w:val="4954"/>
        </w:trPr>
        <w:tc>
          <w:tcPr>
            <w:tcW w:w="2808" w:type="dxa"/>
            <w:tcBorders>
              <w:top w:val="single" w:sz="2" w:space="0" w:color="000000"/>
              <w:left w:val="single" w:sz="2" w:space="0" w:color="000000"/>
              <w:bottom w:val="single" w:sz="2" w:space="0" w:color="000000"/>
              <w:right w:val="single" w:sz="2" w:space="0" w:color="000000"/>
            </w:tcBorders>
          </w:tcPr>
          <w:p w:rsidR="00B53918" w:rsidRDefault="00B53918" w:rsidP="00A35BF5">
            <w:pPr>
              <w:spacing w:line="259" w:lineRule="auto"/>
              <w:ind w:left="5"/>
            </w:pPr>
            <w:r>
              <w:rPr>
                <w:sz w:val="28"/>
              </w:rPr>
              <w:t>Strand unit</w:t>
            </w:r>
          </w:p>
        </w:tc>
        <w:tc>
          <w:tcPr>
            <w:tcW w:w="6347" w:type="dxa"/>
            <w:tcBorders>
              <w:top w:val="single" w:sz="2" w:space="0" w:color="000000"/>
              <w:left w:val="single" w:sz="2" w:space="0" w:color="000000"/>
              <w:bottom w:val="single" w:sz="2" w:space="0" w:color="000000"/>
              <w:right w:val="single" w:sz="2" w:space="0" w:color="000000"/>
            </w:tcBorders>
          </w:tcPr>
          <w:p w:rsidR="00B53918" w:rsidRDefault="00B53918" w:rsidP="00A35BF5">
            <w:pPr>
              <w:spacing w:after="346" w:line="259" w:lineRule="auto"/>
              <w:ind w:left="10"/>
              <w:jc w:val="center"/>
            </w:pPr>
            <w:r>
              <w:rPr>
                <w:sz w:val="24"/>
              </w:rPr>
              <w:t>Growing and Changing</w:t>
            </w:r>
          </w:p>
          <w:p w:rsidR="00B53918" w:rsidRDefault="00B53918" w:rsidP="00A35BF5">
            <w:pPr>
              <w:spacing w:after="286" w:line="259" w:lineRule="auto"/>
              <w:jc w:val="center"/>
            </w:pPr>
            <w:r>
              <w:t>Objective 1: The child should be enabled to identify and discuss the physical and other changes that occur in boys and girls with the onset of puberty and understand that these take place at different rates for everyone.</w:t>
            </w:r>
          </w:p>
          <w:p w:rsidR="00B53918" w:rsidRDefault="00B53918" w:rsidP="00A35BF5">
            <w:pPr>
              <w:spacing w:after="290" w:line="306" w:lineRule="auto"/>
              <w:ind w:left="24" w:right="43" w:firstLine="5"/>
            </w:pPr>
            <w:r>
              <w:rPr>
                <w:u w:val="single" w:color="000000"/>
              </w:rPr>
              <w:t>Female:</w:t>
            </w:r>
            <w:r>
              <w:t xml:space="preserve"> hormonal changes, changing body shape, development of breasts, appearance of pubic hair, onset of menstruation (periods) </w:t>
            </w:r>
            <w:r>
              <w:rPr>
                <w:u w:val="single" w:color="000000"/>
              </w:rPr>
              <w:t>Male:</w:t>
            </w:r>
            <w:r>
              <w:t xml:space="preserve"> physical growth, enlargement of testicles and penis, appearance of pubic underarm and facial hair, breaking of the voice, beginning of sperm production, onset of nocturnal omissions</w:t>
            </w:r>
          </w:p>
          <w:p w:rsidR="00B53918" w:rsidRPr="00107A74" w:rsidRDefault="00B53918" w:rsidP="00A35BF5">
            <w:pPr>
              <w:spacing w:line="259" w:lineRule="auto"/>
              <w:jc w:val="center"/>
            </w:pPr>
            <w:r>
              <w:t>Objective 2: The child should be enabled to understand the reproductive system of both male and female adults</w:t>
            </w:r>
          </w:p>
        </w:tc>
      </w:tr>
      <w:tr w:rsidR="00B53918" w:rsidTr="00A35BF5">
        <w:tblPrEx>
          <w:tblCellMar>
            <w:bottom w:w="0" w:type="dxa"/>
          </w:tblCellMar>
        </w:tblPrEx>
        <w:trPr>
          <w:trHeight w:val="1447"/>
        </w:trPr>
        <w:tc>
          <w:tcPr>
            <w:tcW w:w="2808" w:type="dxa"/>
            <w:tcBorders>
              <w:top w:val="single" w:sz="2" w:space="0" w:color="000000"/>
              <w:left w:val="single" w:sz="2" w:space="0" w:color="000000"/>
              <w:bottom w:val="single" w:sz="2" w:space="0" w:color="000000"/>
              <w:right w:val="single" w:sz="2" w:space="0" w:color="000000"/>
            </w:tcBorders>
          </w:tcPr>
          <w:p w:rsidR="00B53918" w:rsidRDefault="00B53918" w:rsidP="00A35BF5">
            <w:pPr>
              <w:spacing w:after="303" w:line="259" w:lineRule="auto"/>
              <w:ind w:left="29"/>
            </w:pPr>
            <w:r>
              <w:t>Language</w:t>
            </w:r>
          </w:p>
          <w:p w:rsidR="00B53918" w:rsidRDefault="00B53918" w:rsidP="00A35BF5">
            <w:pPr>
              <w:spacing w:line="259" w:lineRule="auto"/>
              <w:ind w:left="29"/>
            </w:pPr>
            <w:r>
              <w:rPr>
                <w:sz w:val="24"/>
              </w:rPr>
              <w:t>(RSE programme pgs.</w:t>
            </w:r>
          </w:p>
          <w:p w:rsidR="00B53918" w:rsidRDefault="00B53918" w:rsidP="00A35BF5">
            <w:pPr>
              <w:spacing w:line="259" w:lineRule="auto"/>
              <w:ind w:left="34"/>
            </w:pPr>
            <w:r>
              <w:rPr>
                <w:rFonts w:ascii="Calibri" w:eastAsia="Calibri" w:hAnsi="Calibri" w:cs="Calibri"/>
                <w:sz w:val="30"/>
              </w:rPr>
              <w:t>82-92, 94-101)</w:t>
            </w:r>
          </w:p>
        </w:tc>
        <w:tc>
          <w:tcPr>
            <w:tcW w:w="6347" w:type="dxa"/>
            <w:tcBorders>
              <w:top w:val="single" w:sz="2" w:space="0" w:color="000000"/>
              <w:left w:val="single" w:sz="2" w:space="0" w:color="000000"/>
              <w:bottom w:val="single" w:sz="2" w:space="0" w:color="000000"/>
              <w:right w:val="single" w:sz="2" w:space="0" w:color="000000"/>
            </w:tcBorders>
          </w:tcPr>
          <w:p w:rsidR="00B53918" w:rsidRDefault="00B53918" w:rsidP="00A35BF5">
            <w:pPr>
              <w:spacing w:line="259" w:lineRule="auto"/>
              <w:jc w:val="center"/>
            </w:pPr>
            <w:r>
              <w:t>Ovaries, fallopian tubes, uterus, cervix, testi</w:t>
            </w:r>
            <w:r w:rsidR="00EC7D50">
              <w:t>c</w:t>
            </w:r>
            <w:r>
              <w:t>les, scrotum, sperm production, erection, wet dreams/ejaculation, conception</w:t>
            </w:r>
          </w:p>
        </w:tc>
      </w:tr>
    </w:tbl>
    <w:p w:rsidR="00B53918" w:rsidRDefault="00B53918" w:rsidP="00B53918">
      <w:pPr>
        <w:spacing w:after="0" w:line="259" w:lineRule="auto"/>
        <w:ind w:left="4113" w:hanging="10"/>
      </w:pPr>
      <w:r>
        <w:rPr>
          <w:sz w:val="28"/>
          <w:u w:val="single" w:color="000000"/>
        </w:rPr>
        <w:t>6</w:t>
      </w:r>
      <w:r>
        <w:rPr>
          <w:sz w:val="28"/>
          <w:u w:val="single" w:color="000000"/>
          <w:vertAlign w:val="superscript"/>
        </w:rPr>
        <w:t xml:space="preserve">th </w:t>
      </w:r>
      <w:r>
        <w:rPr>
          <w:sz w:val="28"/>
          <w:u w:val="single" w:color="000000"/>
        </w:rPr>
        <w:t>Class</w:t>
      </w:r>
    </w:p>
    <w:tbl>
      <w:tblPr>
        <w:tblStyle w:val="TableGrid0"/>
        <w:tblW w:w="9184" w:type="dxa"/>
        <w:tblInd w:w="70" w:type="dxa"/>
        <w:tblCellMar>
          <w:top w:w="116" w:type="dxa"/>
          <w:left w:w="98" w:type="dxa"/>
          <w:bottom w:w="0" w:type="dxa"/>
          <w:right w:w="115" w:type="dxa"/>
        </w:tblCellMar>
        <w:tblLook w:val="04A0" w:firstRow="1" w:lastRow="0" w:firstColumn="1" w:lastColumn="0" w:noHBand="0" w:noVBand="1"/>
      </w:tblPr>
      <w:tblGrid>
        <w:gridCol w:w="2800"/>
        <w:gridCol w:w="6384"/>
      </w:tblGrid>
      <w:tr w:rsidR="00B53918" w:rsidTr="00A35BF5">
        <w:tblPrEx>
          <w:tblCellMar>
            <w:bottom w:w="0" w:type="dxa"/>
          </w:tblCellMar>
        </w:tblPrEx>
        <w:trPr>
          <w:trHeight w:val="519"/>
        </w:trPr>
        <w:tc>
          <w:tcPr>
            <w:tcW w:w="2800" w:type="dxa"/>
            <w:tcBorders>
              <w:top w:val="single" w:sz="2" w:space="0" w:color="000000"/>
              <w:left w:val="single" w:sz="2" w:space="0" w:color="000000"/>
              <w:bottom w:val="single" w:sz="2" w:space="0" w:color="000000"/>
              <w:right w:val="single" w:sz="2" w:space="0" w:color="000000"/>
            </w:tcBorders>
            <w:vAlign w:val="center"/>
          </w:tcPr>
          <w:p w:rsidR="00B53918" w:rsidRDefault="00B53918" w:rsidP="00A35BF5">
            <w:pPr>
              <w:spacing w:line="259" w:lineRule="auto"/>
            </w:pPr>
            <w:r>
              <w:rPr>
                <w:sz w:val="28"/>
              </w:rPr>
              <w:t>Strand</w:t>
            </w:r>
          </w:p>
        </w:tc>
        <w:tc>
          <w:tcPr>
            <w:tcW w:w="6384" w:type="dxa"/>
            <w:tcBorders>
              <w:top w:val="single" w:sz="2" w:space="0" w:color="000000"/>
              <w:left w:val="single" w:sz="2" w:space="0" w:color="000000"/>
              <w:bottom w:val="single" w:sz="2" w:space="0" w:color="000000"/>
              <w:right w:val="single" w:sz="2" w:space="0" w:color="000000"/>
            </w:tcBorders>
            <w:vAlign w:val="center"/>
          </w:tcPr>
          <w:p w:rsidR="00B53918" w:rsidRDefault="00B53918" w:rsidP="00A35BF5">
            <w:pPr>
              <w:spacing w:line="259" w:lineRule="auto"/>
              <w:ind w:right="7"/>
              <w:jc w:val="center"/>
            </w:pPr>
            <w:r>
              <w:t>Myself</w:t>
            </w:r>
          </w:p>
        </w:tc>
      </w:tr>
      <w:tr w:rsidR="00B53918" w:rsidTr="00A35BF5">
        <w:tblPrEx>
          <w:tblCellMar>
            <w:bottom w:w="0" w:type="dxa"/>
          </w:tblCellMar>
        </w:tblPrEx>
        <w:trPr>
          <w:trHeight w:val="3741"/>
        </w:trPr>
        <w:tc>
          <w:tcPr>
            <w:tcW w:w="2800" w:type="dxa"/>
            <w:tcBorders>
              <w:top w:val="single" w:sz="2" w:space="0" w:color="000000"/>
              <w:left w:val="single" w:sz="2" w:space="0" w:color="000000"/>
              <w:bottom w:val="single" w:sz="2" w:space="0" w:color="000000"/>
              <w:right w:val="single" w:sz="2" w:space="0" w:color="000000"/>
            </w:tcBorders>
          </w:tcPr>
          <w:p w:rsidR="00B53918" w:rsidRDefault="00B53918" w:rsidP="00A35BF5">
            <w:pPr>
              <w:spacing w:line="259" w:lineRule="auto"/>
            </w:pPr>
            <w:r>
              <w:rPr>
                <w:sz w:val="28"/>
              </w:rPr>
              <w:t>Strand Unit</w:t>
            </w:r>
          </w:p>
        </w:tc>
        <w:tc>
          <w:tcPr>
            <w:tcW w:w="6384" w:type="dxa"/>
            <w:tcBorders>
              <w:top w:val="single" w:sz="2" w:space="0" w:color="000000"/>
              <w:left w:val="single" w:sz="2" w:space="0" w:color="000000"/>
              <w:bottom w:val="single" w:sz="2" w:space="0" w:color="000000"/>
              <w:right w:val="single" w:sz="2" w:space="0" w:color="000000"/>
            </w:tcBorders>
          </w:tcPr>
          <w:p w:rsidR="00B53918" w:rsidRDefault="00B53918" w:rsidP="00A35BF5">
            <w:pPr>
              <w:spacing w:after="328" w:line="259" w:lineRule="auto"/>
              <w:ind w:right="2"/>
              <w:jc w:val="center"/>
            </w:pPr>
            <w:r>
              <w:rPr>
                <w:sz w:val="24"/>
              </w:rPr>
              <w:t>Growing and Changing</w:t>
            </w:r>
          </w:p>
          <w:p w:rsidR="00B53918" w:rsidRDefault="00B53918" w:rsidP="00A35BF5">
            <w:pPr>
              <w:spacing w:after="247" w:line="245" w:lineRule="auto"/>
              <w:jc w:val="center"/>
            </w:pPr>
            <w:r>
              <w:t>Objective 1: The child should be enabled to understand sexual intercourse, conception and birth within the context of a committed and loving relationship</w:t>
            </w:r>
          </w:p>
          <w:p w:rsidR="00B53918" w:rsidRPr="00E35BF9" w:rsidRDefault="00B53918" w:rsidP="00A35BF5">
            <w:pPr>
              <w:spacing w:line="259" w:lineRule="auto"/>
              <w:jc w:val="center"/>
            </w:pPr>
            <w:r>
              <w:t>Objective 2: The child should be enabled to discuss and explore the responsibilities involved in being a parent and the emotional and physical maturity required to be a parent (Preparing for the birth of a baby, taking care of offspring from birth onwards, emotional, psychological and practical provisions)</w:t>
            </w:r>
          </w:p>
        </w:tc>
      </w:tr>
      <w:tr w:rsidR="00B53918" w:rsidTr="00A35BF5">
        <w:tblPrEx>
          <w:tblCellMar>
            <w:bottom w:w="0" w:type="dxa"/>
          </w:tblCellMar>
        </w:tblPrEx>
        <w:trPr>
          <w:trHeight w:val="872"/>
        </w:trPr>
        <w:tc>
          <w:tcPr>
            <w:tcW w:w="2800" w:type="dxa"/>
            <w:tcBorders>
              <w:top w:val="single" w:sz="2" w:space="0" w:color="000000"/>
              <w:left w:val="single" w:sz="2" w:space="0" w:color="000000"/>
              <w:bottom w:val="single" w:sz="2" w:space="0" w:color="000000"/>
              <w:right w:val="single" w:sz="2" w:space="0" w:color="000000"/>
            </w:tcBorders>
          </w:tcPr>
          <w:p w:rsidR="00B53918" w:rsidRDefault="00B53918" w:rsidP="00A35BF5">
            <w:pPr>
              <w:spacing w:line="259" w:lineRule="auto"/>
              <w:ind w:left="19"/>
            </w:pPr>
            <w:r>
              <w:t>Language</w:t>
            </w:r>
          </w:p>
          <w:p w:rsidR="00B53918" w:rsidRDefault="00B53918" w:rsidP="00A35BF5">
            <w:pPr>
              <w:spacing w:line="259" w:lineRule="auto"/>
              <w:ind w:left="19"/>
            </w:pPr>
            <w:r>
              <w:rPr>
                <w:sz w:val="24"/>
              </w:rPr>
              <w:t>(RSE programme pgs.</w:t>
            </w:r>
          </w:p>
          <w:p w:rsidR="00B53918" w:rsidRDefault="00B53918" w:rsidP="00A35BF5">
            <w:pPr>
              <w:spacing w:line="259" w:lineRule="auto"/>
              <w:ind w:left="38"/>
            </w:pPr>
            <w:r>
              <w:rPr>
                <w:rFonts w:ascii="Calibri" w:eastAsia="Calibri" w:hAnsi="Calibri" w:cs="Calibri"/>
                <w:sz w:val="28"/>
              </w:rPr>
              <w:t>184-197)</w:t>
            </w:r>
          </w:p>
        </w:tc>
        <w:tc>
          <w:tcPr>
            <w:tcW w:w="6384" w:type="dxa"/>
            <w:tcBorders>
              <w:top w:val="single" w:sz="2" w:space="0" w:color="000000"/>
              <w:left w:val="single" w:sz="2" w:space="0" w:color="000000"/>
              <w:bottom w:val="single" w:sz="2" w:space="0" w:color="000000"/>
              <w:right w:val="single" w:sz="2" w:space="0" w:color="000000"/>
            </w:tcBorders>
          </w:tcPr>
          <w:p w:rsidR="00B53918" w:rsidRDefault="00EC7D50" w:rsidP="00A35BF5">
            <w:pPr>
              <w:spacing w:line="259" w:lineRule="auto"/>
              <w:ind w:left="46"/>
              <w:jc w:val="center"/>
            </w:pPr>
            <w:r>
              <w:t>Adolescence</w:t>
            </w:r>
            <w:r w:rsidR="00B53918">
              <w:t>, responsibilities, intercourse</w:t>
            </w:r>
          </w:p>
        </w:tc>
      </w:tr>
    </w:tbl>
    <w:p w:rsidR="004441BD" w:rsidRPr="00D42E3A" w:rsidRDefault="004441BD" w:rsidP="00D223FC">
      <w:pPr>
        <w:spacing w:after="160" w:line="259" w:lineRule="auto"/>
        <w:rPr>
          <w:rFonts w:cstheme="minorHAnsi"/>
          <w:b/>
          <w:sz w:val="24"/>
          <w:szCs w:val="24"/>
        </w:rPr>
      </w:pPr>
    </w:p>
    <w:sectPr w:rsidR="004441BD" w:rsidRPr="00D42E3A">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AC9" w:rsidRDefault="003A7AC9" w:rsidP="004B4CFF">
      <w:pPr>
        <w:spacing w:after="0" w:line="240" w:lineRule="auto"/>
      </w:pPr>
      <w:r>
        <w:separator/>
      </w:r>
    </w:p>
  </w:endnote>
  <w:endnote w:type="continuationSeparator" w:id="0">
    <w:p w:rsidR="003A7AC9" w:rsidRDefault="003A7AC9" w:rsidP="004B4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65923"/>
      <w:docPartObj>
        <w:docPartGallery w:val="Page Numbers (Bottom of Page)"/>
        <w:docPartUnique/>
      </w:docPartObj>
    </w:sdtPr>
    <w:sdtEndPr>
      <w:rPr>
        <w:noProof/>
      </w:rPr>
    </w:sdtEndPr>
    <w:sdtContent>
      <w:p w:rsidR="00D223FC" w:rsidRDefault="00D223FC">
        <w:pPr>
          <w:pStyle w:val="Footer"/>
          <w:jc w:val="center"/>
        </w:pPr>
        <w:r>
          <w:fldChar w:fldCharType="begin"/>
        </w:r>
        <w:r>
          <w:instrText xml:space="preserve"> PAGE   \* MERGEFORMAT </w:instrText>
        </w:r>
        <w:r>
          <w:fldChar w:fldCharType="separate"/>
        </w:r>
        <w:r w:rsidR="003D3C7F">
          <w:rPr>
            <w:noProof/>
          </w:rPr>
          <w:t>1</w:t>
        </w:r>
        <w:r>
          <w:rPr>
            <w:noProof/>
          </w:rPr>
          <w:fldChar w:fldCharType="end"/>
        </w:r>
      </w:p>
    </w:sdtContent>
  </w:sdt>
  <w:p w:rsidR="00D223FC" w:rsidRDefault="00D223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AC9" w:rsidRDefault="003A7AC9" w:rsidP="004B4CFF">
      <w:pPr>
        <w:spacing w:after="0" w:line="240" w:lineRule="auto"/>
      </w:pPr>
      <w:r>
        <w:separator/>
      </w:r>
    </w:p>
  </w:footnote>
  <w:footnote w:type="continuationSeparator" w:id="0">
    <w:p w:rsidR="003A7AC9" w:rsidRDefault="003A7AC9" w:rsidP="004B4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308E9"/>
    <w:multiLevelType w:val="hybridMultilevel"/>
    <w:tmpl w:val="43FEF3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030CBA"/>
    <w:multiLevelType w:val="hybridMultilevel"/>
    <w:tmpl w:val="B5EEEACE"/>
    <w:lvl w:ilvl="0" w:tplc="9FBEEB44">
      <w:start w:val="1"/>
      <w:numFmt w:val="bullet"/>
      <w:lvlText w:val="•"/>
      <w:lvlJc w:val="left"/>
      <w:pPr>
        <w:ind w:left="454"/>
      </w:pPr>
      <w:rPr>
        <w:rFonts w:ascii="Calibri" w:eastAsia="Calibri" w:hAnsi="Calibri" w:cs="Calibri"/>
        <w:b w:val="0"/>
        <w:i w:val="0"/>
        <w:strike w:val="0"/>
        <w:dstrike w:val="0"/>
        <w:color w:val="323D5A"/>
        <w:sz w:val="22"/>
        <w:szCs w:val="22"/>
        <w:u w:val="none" w:color="000000"/>
        <w:bdr w:val="none" w:sz="0" w:space="0" w:color="auto"/>
        <w:shd w:val="clear" w:color="auto" w:fill="auto"/>
        <w:vertAlign w:val="baseline"/>
      </w:rPr>
    </w:lvl>
    <w:lvl w:ilvl="1" w:tplc="54640C80">
      <w:start w:val="1"/>
      <w:numFmt w:val="bullet"/>
      <w:lvlText w:val="o"/>
      <w:lvlJc w:val="left"/>
      <w:pPr>
        <w:ind w:left="1187"/>
      </w:pPr>
      <w:rPr>
        <w:rFonts w:ascii="Calibri" w:eastAsia="Calibri" w:hAnsi="Calibri" w:cs="Calibri"/>
        <w:b w:val="0"/>
        <w:i w:val="0"/>
        <w:strike w:val="0"/>
        <w:dstrike w:val="0"/>
        <w:color w:val="323D5A"/>
        <w:sz w:val="22"/>
        <w:szCs w:val="22"/>
        <w:u w:val="none" w:color="000000"/>
        <w:bdr w:val="none" w:sz="0" w:space="0" w:color="auto"/>
        <w:shd w:val="clear" w:color="auto" w:fill="auto"/>
        <w:vertAlign w:val="baseline"/>
      </w:rPr>
    </w:lvl>
    <w:lvl w:ilvl="2" w:tplc="CD002582">
      <w:start w:val="1"/>
      <w:numFmt w:val="bullet"/>
      <w:lvlText w:val="▪"/>
      <w:lvlJc w:val="left"/>
      <w:pPr>
        <w:ind w:left="1907"/>
      </w:pPr>
      <w:rPr>
        <w:rFonts w:ascii="Calibri" w:eastAsia="Calibri" w:hAnsi="Calibri" w:cs="Calibri"/>
        <w:b w:val="0"/>
        <w:i w:val="0"/>
        <w:strike w:val="0"/>
        <w:dstrike w:val="0"/>
        <w:color w:val="323D5A"/>
        <w:sz w:val="22"/>
        <w:szCs w:val="22"/>
        <w:u w:val="none" w:color="000000"/>
        <w:bdr w:val="none" w:sz="0" w:space="0" w:color="auto"/>
        <w:shd w:val="clear" w:color="auto" w:fill="auto"/>
        <w:vertAlign w:val="baseline"/>
      </w:rPr>
    </w:lvl>
    <w:lvl w:ilvl="3" w:tplc="68E0E326">
      <w:start w:val="1"/>
      <w:numFmt w:val="bullet"/>
      <w:lvlText w:val="•"/>
      <w:lvlJc w:val="left"/>
      <w:pPr>
        <w:ind w:left="2627"/>
      </w:pPr>
      <w:rPr>
        <w:rFonts w:ascii="Calibri" w:eastAsia="Calibri" w:hAnsi="Calibri" w:cs="Calibri"/>
        <w:b w:val="0"/>
        <w:i w:val="0"/>
        <w:strike w:val="0"/>
        <w:dstrike w:val="0"/>
        <w:color w:val="323D5A"/>
        <w:sz w:val="22"/>
        <w:szCs w:val="22"/>
        <w:u w:val="none" w:color="000000"/>
        <w:bdr w:val="none" w:sz="0" w:space="0" w:color="auto"/>
        <w:shd w:val="clear" w:color="auto" w:fill="auto"/>
        <w:vertAlign w:val="baseline"/>
      </w:rPr>
    </w:lvl>
    <w:lvl w:ilvl="4" w:tplc="EE32756A">
      <w:start w:val="1"/>
      <w:numFmt w:val="bullet"/>
      <w:lvlText w:val="o"/>
      <w:lvlJc w:val="left"/>
      <w:pPr>
        <w:ind w:left="3347"/>
      </w:pPr>
      <w:rPr>
        <w:rFonts w:ascii="Calibri" w:eastAsia="Calibri" w:hAnsi="Calibri" w:cs="Calibri"/>
        <w:b w:val="0"/>
        <w:i w:val="0"/>
        <w:strike w:val="0"/>
        <w:dstrike w:val="0"/>
        <w:color w:val="323D5A"/>
        <w:sz w:val="22"/>
        <w:szCs w:val="22"/>
        <w:u w:val="none" w:color="000000"/>
        <w:bdr w:val="none" w:sz="0" w:space="0" w:color="auto"/>
        <w:shd w:val="clear" w:color="auto" w:fill="auto"/>
        <w:vertAlign w:val="baseline"/>
      </w:rPr>
    </w:lvl>
    <w:lvl w:ilvl="5" w:tplc="EB86F078">
      <w:start w:val="1"/>
      <w:numFmt w:val="bullet"/>
      <w:lvlText w:val="▪"/>
      <w:lvlJc w:val="left"/>
      <w:pPr>
        <w:ind w:left="4067"/>
      </w:pPr>
      <w:rPr>
        <w:rFonts w:ascii="Calibri" w:eastAsia="Calibri" w:hAnsi="Calibri" w:cs="Calibri"/>
        <w:b w:val="0"/>
        <w:i w:val="0"/>
        <w:strike w:val="0"/>
        <w:dstrike w:val="0"/>
        <w:color w:val="323D5A"/>
        <w:sz w:val="22"/>
        <w:szCs w:val="22"/>
        <w:u w:val="none" w:color="000000"/>
        <w:bdr w:val="none" w:sz="0" w:space="0" w:color="auto"/>
        <w:shd w:val="clear" w:color="auto" w:fill="auto"/>
        <w:vertAlign w:val="baseline"/>
      </w:rPr>
    </w:lvl>
    <w:lvl w:ilvl="6" w:tplc="AB7AD8B8">
      <w:start w:val="1"/>
      <w:numFmt w:val="bullet"/>
      <w:lvlText w:val="•"/>
      <w:lvlJc w:val="left"/>
      <w:pPr>
        <w:ind w:left="4787"/>
      </w:pPr>
      <w:rPr>
        <w:rFonts w:ascii="Calibri" w:eastAsia="Calibri" w:hAnsi="Calibri" w:cs="Calibri"/>
        <w:b w:val="0"/>
        <w:i w:val="0"/>
        <w:strike w:val="0"/>
        <w:dstrike w:val="0"/>
        <w:color w:val="323D5A"/>
        <w:sz w:val="22"/>
        <w:szCs w:val="22"/>
        <w:u w:val="none" w:color="000000"/>
        <w:bdr w:val="none" w:sz="0" w:space="0" w:color="auto"/>
        <w:shd w:val="clear" w:color="auto" w:fill="auto"/>
        <w:vertAlign w:val="baseline"/>
      </w:rPr>
    </w:lvl>
    <w:lvl w:ilvl="7" w:tplc="B270E2BA">
      <w:start w:val="1"/>
      <w:numFmt w:val="bullet"/>
      <w:lvlText w:val="o"/>
      <w:lvlJc w:val="left"/>
      <w:pPr>
        <w:ind w:left="5507"/>
      </w:pPr>
      <w:rPr>
        <w:rFonts w:ascii="Calibri" w:eastAsia="Calibri" w:hAnsi="Calibri" w:cs="Calibri"/>
        <w:b w:val="0"/>
        <w:i w:val="0"/>
        <w:strike w:val="0"/>
        <w:dstrike w:val="0"/>
        <w:color w:val="323D5A"/>
        <w:sz w:val="22"/>
        <w:szCs w:val="22"/>
        <w:u w:val="none" w:color="000000"/>
        <w:bdr w:val="none" w:sz="0" w:space="0" w:color="auto"/>
        <w:shd w:val="clear" w:color="auto" w:fill="auto"/>
        <w:vertAlign w:val="baseline"/>
      </w:rPr>
    </w:lvl>
    <w:lvl w:ilvl="8" w:tplc="9B28BA60">
      <w:start w:val="1"/>
      <w:numFmt w:val="bullet"/>
      <w:lvlText w:val="▪"/>
      <w:lvlJc w:val="left"/>
      <w:pPr>
        <w:ind w:left="6227"/>
      </w:pPr>
      <w:rPr>
        <w:rFonts w:ascii="Calibri" w:eastAsia="Calibri" w:hAnsi="Calibri" w:cs="Calibri"/>
        <w:b w:val="0"/>
        <w:i w:val="0"/>
        <w:strike w:val="0"/>
        <w:dstrike w:val="0"/>
        <w:color w:val="323D5A"/>
        <w:sz w:val="22"/>
        <w:szCs w:val="22"/>
        <w:u w:val="none" w:color="000000"/>
        <w:bdr w:val="none" w:sz="0" w:space="0" w:color="auto"/>
        <w:shd w:val="clear" w:color="auto" w:fill="auto"/>
        <w:vertAlign w:val="baseline"/>
      </w:rPr>
    </w:lvl>
  </w:abstractNum>
  <w:abstractNum w:abstractNumId="2" w15:restartNumberingAfterBreak="0">
    <w:nsid w:val="24632935"/>
    <w:multiLevelType w:val="hybridMultilevel"/>
    <w:tmpl w:val="3628F04C"/>
    <w:lvl w:ilvl="0" w:tplc="5200353E">
      <w:start w:val="1"/>
      <w:numFmt w:val="bullet"/>
      <w:lvlText w:val="•"/>
      <w:lvlJc w:val="left"/>
      <w:pPr>
        <w:ind w:left="454"/>
      </w:pPr>
      <w:rPr>
        <w:rFonts w:ascii="Calibri" w:eastAsia="Calibri" w:hAnsi="Calibri" w:cs="Calibri"/>
        <w:b w:val="0"/>
        <w:i/>
        <w:iCs/>
        <w:strike w:val="0"/>
        <w:dstrike w:val="0"/>
        <w:color w:val="323D5A"/>
        <w:sz w:val="22"/>
        <w:szCs w:val="22"/>
        <w:u w:val="none" w:color="000000"/>
        <w:bdr w:val="none" w:sz="0" w:space="0" w:color="auto"/>
        <w:shd w:val="clear" w:color="auto" w:fill="auto"/>
        <w:vertAlign w:val="baseline"/>
      </w:rPr>
    </w:lvl>
    <w:lvl w:ilvl="1" w:tplc="FF4EFCE6">
      <w:start w:val="1"/>
      <w:numFmt w:val="bullet"/>
      <w:lvlText w:val="o"/>
      <w:lvlJc w:val="left"/>
      <w:pPr>
        <w:ind w:left="1129"/>
      </w:pPr>
      <w:rPr>
        <w:rFonts w:ascii="Calibri" w:eastAsia="Calibri" w:hAnsi="Calibri" w:cs="Calibri"/>
        <w:b w:val="0"/>
        <w:i/>
        <w:iCs/>
        <w:strike w:val="0"/>
        <w:dstrike w:val="0"/>
        <w:color w:val="323D5A"/>
        <w:sz w:val="22"/>
        <w:szCs w:val="22"/>
        <w:u w:val="none" w:color="000000"/>
        <w:bdr w:val="none" w:sz="0" w:space="0" w:color="auto"/>
        <w:shd w:val="clear" w:color="auto" w:fill="auto"/>
        <w:vertAlign w:val="baseline"/>
      </w:rPr>
    </w:lvl>
    <w:lvl w:ilvl="2" w:tplc="A5A06A12">
      <w:start w:val="1"/>
      <w:numFmt w:val="bullet"/>
      <w:lvlText w:val="▪"/>
      <w:lvlJc w:val="left"/>
      <w:pPr>
        <w:ind w:left="1849"/>
      </w:pPr>
      <w:rPr>
        <w:rFonts w:ascii="Calibri" w:eastAsia="Calibri" w:hAnsi="Calibri" w:cs="Calibri"/>
        <w:b w:val="0"/>
        <w:i/>
        <w:iCs/>
        <w:strike w:val="0"/>
        <w:dstrike w:val="0"/>
        <w:color w:val="323D5A"/>
        <w:sz w:val="22"/>
        <w:szCs w:val="22"/>
        <w:u w:val="none" w:color="000000"/>
        <w:bdr w:val="none" w:sz="0" w:space="0" w:color="auto"/>
        <w:shd w:val="clear" w:color="auto" w:fill="auto"/>
        <w:vertAlign w:val="baseline"/>
      </w:rPr>
    </w:lvl>
    <w:lvl w:ilvl="3" w:tplc="8EA255E8">
      <w:start w:val="1"/>
      <w:numFmt w:val="bullet"/>
      <w:lvlText w:val="•"/>
      <w:lvlJc w:val="left"/>
      <w:pPr>
        <w:ind w:left="2569"/>
      </w:pPr>
      <w:rPr>
        <w:rFonts w:ascii="Calibri" w:eastAsia="Calibri" w:hAnsi="Calibri" w:cs="Calibri"/>
        <w:b w:val="0"/>
        <w:i/>
        <w:iCs/>
        <w:strike w:val="0"/>
        <w:dstrike w:val="0"/>
        <w:color w:val="323D5A"/>
        <w:sz w:val="22"/>
        <w:szCs w:val="22"/>
        <w:u w:val="none" w:color="000000"/>
        <w:bdr w:val="none" w:sz="0" w:space="0" w:color="auto"/>
        <w:shd w:val="clear" w:color="auto" w:fill="auto"/>
        <w:vertAlign w:val="baseline"/>
      </w:rPr>
    </w:lvl>
    <w:lvl w:ilvl="4" w:tplc="40BE198A">
      <w:start w:val="1"/>
      <w:numFmt w:val="bullet"/>
      <w:lvlText w:val="o"/>
      <w:lvlJc w:val="left"/>
      <w:pPr>
        <w:ind w:left="3289"/>
      </w:pPr>
      <w:rPr>
        <w:rFonts w:ascii="Calibri" w:eastAsia="Calibri" w:hAnsi="Calibri" w:cs="Calibri"/>
        <w:b w:val="0"/>
        <w:i/>
        <w:iCs/>
        <w:strike w:val="0"/>
        <w:dstrike w:val="0"/>
        <w:color w:val="323D5A"/>
        <w:sz w:val="22"/>
        <w:szCs w:val="22"/>
        <w:u w:val="none" w:color="000000"/>
        <w:bdr w:val="none" w:sz="0" w:space="0" w:color="auto"/>
        <w:shd w:val="clear" w:color="auto" w:fill="auto"/>
        <w:vertAlign w:val="baseline"/>
      </w:rPr>
    </w:lvl>
    <w:lvl w:ilvl="5" w:tplc="0A26B462">
      <w:start w:val="1"/>
      <w:numFmt w:val="bullet"/>
      <w:lvlText w:val="▪"/>
      <w:lvlJc w:val="left"/>
      <w:pPr>
        <w:ind w:left="4009"/>
      </w:pPr>
      <w:rPr>
        <w:rFonts w:ascii="Calibri" w:eastAsia="Calibri" w:hAnsi="Calibri" w:cs="Calibri"/>
        <w:b w:val="0"/>
        <w:i/>
        <w:iCs/>
        <w:strike w:val="0"/>
        <w:dstrike w:val="0"/>
        <w:color w:val="323D5A"/>
        <w:sz w:val="22"/>
        <w:szCs w:val="22"/>
        <w:u w:val="none" w:color="000000"/>
        <w:bdr w:val="none" w:sz="0" w:space="0" w:color="auto"/>
        <w:shd w:val="clear" w:color="auto" w:fill="auto"/>
        <w:vertAlign w:val="baseline"/>
      </w:rPr>
    </w:lvl>
    <w:lvl w:ilvl="6" w:tplc="A9C8CA9A">
      <w:start w:val="1"/>
      <w:numFmt w:val="bullet"/>
      <w:lvlText w:val="•"/>
      <w:lvlJc w:val="left"/>
      <w:pPr>
        <w:ind w:left="4729"/>
      </w:pPr>
      <w:rPr>
        <w:rFonts w:ascii="Calibri" w:eastAsia="Calibri" w:hAnsi="Calibri" w:cs="Calibri"/>
        <w:b w:val="0"/>
        <w:i/>
        <w:iCs/>
        <w:strike w:val="0"/>
        <w:dstrike w:val="0"/>
        <w:color w:val="323D5A"/>
        <w:sz w:val="22"/>
        <w:szCs w:val="22"/>
        <w:u w:val="none" w:color="000000"/>
        <w:bdr w:val="none" w:sz="0" w:space="0" w:color="auto"/>
        <w:shd w:val="clear" w:color="auto" w:fill="auto"/>
        <w:vertAlign w:val="baseline"/>
      </w:rPr>
    </w:lvl>
    <w:lvl w:ilvl="7" w:tplc="09288F34">
      <w:start w:val="1"/>
      <w:numFmt w:val="bullet"/>
      <w:lvlText w:val="o"/>
      <w:lvlJc w:val="left"/>
      <w:pPr>
        <w:ind w:left="5449"/>
      </w:pPr>
      <w:rPr>
        <w:rFonts w:ascii="Calibri" w:eastAsia="Calibri" w:hAnsi="Calibri" w:cs="Calibri"/>
        <w:b w:val="0"/>
        <w:i/>
        <w:iCs/>
        <w:strike w:val="0"/>
        <w:dstrike w:val="0"/>
        <w:color w:val="323D5A"/>
        <w:sz w:val="22"/>
        <w:szCs w:val="22"/>
        <w:u w:val="none" w:color="000000"/>
        <w:bdr w:val="none" w:sz="0" w:space="0" w:color="auto"/>
        <w:shd w:val="clear" w:color="auto" w:fill="auto"/>
        <w:vertAlign w:val="baseline"/>
      </w:rPr>
    </w:lvl>
    <w:lvl w:ilvl="8" w:tplc="21485340">
      <w:start w:val="1"/>
      <w:numFmt w:val="bullet"/>
      <w:lvlText w:val="▪"/>
      <w:lvlJc w:val="left"/>
      <w:pPr>
        <w:ind w:left="6169"/>
      </w:pPr>
      <w:rPr>
        <w:rFonts w:ascii="Calibri" w:eastAsia="Calibri" w:hAnsi="Calibri" w:cs="Calibri"/>
        <w:b w:val="0"/>
        <w:i/>
        <w:iCs/>
        <w:strike w:val="0"/>
        <w:dstrike w:val="0"/>
        <w:color w:val="323D5A"/>
        <w:sz w:val="22"/>
        <w:szCs w:val="22"/>
        <w:u w:val="none" w:color="000000"/>
        <w:bdr w:val="none" w:sz="0" w:space="0" w:color="auto"/>
        <w:shd w:val="clear" w:color="auto" w:fill="auto"/>
        <w:vertAlign w:val="baseline"/>
      </w:rPr>
    </w:lvl>
  </w:abstractNum>
  <w:abstractNum w:abstractNumId="3" w15:restartNumberingAfterBreak="0">
    <w:nsid w:val="26D623E2"/>
    <w:multiLevelType w:val="multilevel"/>
    <w:tmpl w:val="A3EE5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643"/>
        </w:tabs>
        <w:ind w:left="643" w:hanging="360"/>
      </w:pPr>
      <w:rPr>
        <w:rFonts w:ascii="Courier New" w:hAnsi="Courier New" w:hint="default"/>
        <w:sz w:val="20"/>
      </w:rPr>
    </w:lvl>
    <w:lvl w:ilvl="2">
      <w:start w:val="1"/>
      <w:numFmt w:val="bullet"/>
      <w:lvlText w:val=""/>
      <w:lvlJc w:val="left"/>
      <w:pPr>
        <w:tabs>
          <w:tab w:val="num" w:pos="643"/>
        </w:tabs>
        <w:ind w:left="643"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B55CCD"/>
    <w:multiLevelType w:val="hybridMultilevel"/>
    <w:tmpl w:val="D9B80C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FA76737"/>
    <w:multiLevelType w:val="multilevel"/>
    <w:tmpl w:val="CC8C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5D25A3"/>
    <w:multiLevelType w:val="hybridMultilevel"/>
    <w:tmpl w:val="33FE0BB2"/>
    <w:lvl w:ilvl="0" w:tplc="1916D894">
      <w:start w:val="1"/>
      <w:numFmt w:val="bullet"/>
      <w:lvlText w:val="•"/>
      <w:lvlJc w:val="left"/>
      <w:pPr>
        <w:ind w:left="45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617E9354">
      <w:start w:val="1"/>
      <w:numFmt w:val="bullet"/>
      <w:lvlText w:val="o"/>
      <w:lvlJc w:val="left"/>
      <w:pPr>
        <w:ind w:left="108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796495A4">
      <w:start w:val="1"/>
      <w:numFmt w:val="bullet"/>
      <w:lvlText w:val="▪"/>
      <w:lvlJc w:val="left"/>
      <w:pPr>
        <w:ind w:left="180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2F4CBC4E">
      <w:start w:val="1"/>
      <w:numFmt w:val="bullet"/>
      <w:lvlText w:val="•"/>
      <w:lvlJc w:val="left"/>
      <w:pPr>
        <w:ind w:left="252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900A4C5A">
      <w:start w:val="1"/>
      <w:numFmt w:val="bullet"/>
      <w:lvlText w:val="o"/>
      <w:lvlJc w:val="left"/>
      <w:pPr>
        <w:ind w:left="324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9B767672">
      <w:start w:val="1"/>
      <w:numFmt w:val="bullet"/>
      <w:lvlText w:val="▪"/>
      <w:lvlJc w:val="left"/>
      <w:pPr>
        <w:ind w:left="396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66EA8DAE">
      <w:start w:val="1"/>
      <w:numFmt w:val="bullet"/>
      <w:lvlText w:val="•"/>
      <w:lvlJc w:val="left"/>
      <w:pPr>
        <w:ind w:left="468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EB42CB28">
      <w:start w:val="1"/>
      <w:numFmt w:val="bullet"/>
      <w:lvlText w:val="o"/>
      <w:lvlJc w:val="left"/>
      <w:pPr>
        <w:ind w:left="540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3490C8EE">
      <w:start w:val="1"/>
      <w:numFmt w:val="bullet"/>
      <w:lvlText w:val="▪"/>
      <w:lvlJc w:val="left"/>
      <w:pPr>
        <w:ind w:left="612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7" w15:restartNumberingAfterBreak="0">
    <w:nsid w:val="3C957248"/>
    <w:multiLevelType w:val="multilevel"/>
    <w:tmpl w:val="1CDEE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B5438F"/>
    <w:multiLevelType w:val="hybridMultilevel"/>
    <w:tmpl w:val="E9CA8470"/>
    <w:lvl w:ilvl="0" w:tplc="670A5972">
      <w:start w:val="1"/>
      <w:numFmt w:val="bullet"/>
      <w:lvlText w:val="•"/>
      <w:lvlJc w:val="left"/>
      <w:pPr>
        <w:ind w:left="45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C8ECA1C6">
      <w:start w:val="1"/>
      <w:numFmt w:val="bullet"/>
      <w:lvlText w:val="o"/>
      <w:lvlJc w:val="left"/>
      <w:pPr>
        <w:ind w:left="108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BCC4351A">
      <w:start w:val="1"/>
      <w:numFmt w:val="bullet"/>
      <w:lvlText w:val="▪"/>
      <w:lvlJc w:val="left"/>
      <w:pPr>
        <w:ind w:left="180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9500C5BA">
      <w:start w:val="1"/>
      <w:numFmt w:val="bullet"/>
      <w:lvlText w:val="•"/>
      <w:lvlJc w:val="left"/>
      <w:pPr>
        <w:ind w:left="252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0CDEDE0C">
      <w:start w:val="1"/>
      <w:numFmt w:val="bullet"/>
      <w:lvlText w:val="o"/>
      <w:lvlJc w:val="left"/>
      <w:pPr>
        <w:ind w:left="324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2B2ECA80">
      <w:start w:val="1"/>
      <w:numFmt w:val="bullet"/>
      <w:lvlText w:val="▪"/>
      <w:lvlJc w:val="left"/>
      <w:pPr>
        <w:ind w:left="396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43F682C6">
      <w:start w:val="1"/>
      <w:numFmt w:val="bullet"/>
      <w:lvlText w:val="•"/>
      <w:lvlJc w:val="left"/>
      <w:pPr>
        <w:ind w:left="468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4B9C2046">
      <w:start w:val="1"/>
      <w:numFmt w:val="bullet"/>
      <w:lvlText w:val="o"/>
      <w:lvlJc w:val="left"/>
      <w:pPr>
        <w:ind w:left="540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66BEFD82">
      <w:start w:val="1"/>
      <w:numFmt w:val="bullet"/>
      <w:lvlText w:val="▪"/>
      <w:lvlJc w:val="left"/>
      <w:pPr>
        <w:ind w:left="612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9" w15:restartNumberingAfterBreak="0">
    <w:nsid w:val="45F22508"/>
    <w:multiLevelType w:val="hybridMultilevel"/>
    <w:tmpl w:val="C14C12D2"/>
    <w:lvl w:ilvl="0" w:tplc="48348A98">
      <w:start w:val="1"/>
      <w:numFmt w:val="bullet"/>
      <w:lvlText w:val="•"/>
      <w:lvlJc w:val="left"/>
      <w:pPr>
        <w:ind w:left="454"/>
      </w:pPr>
      <w:rPr>
        <w:rFonts w:ascii="Calibri" w:eastAsia="Calibri" w:hAnsi="Calibri" w:cs="Calibri"/>
        <w:b w:val="0"/>
        <w:i w:val="0"/>
        <w:strike w:val="0"/>
        <w:dstrike w:val="0"/>
        <w:color w:val="13619B"/>
        <w:sz w:val="22"/>
        <w:szCs w:val="22"/>
        <w:u w:val="none" w:color="000000"/>
        <w:bdr w:val="none" w:sz="0" w:space="0" w:color="auto"/>
        <w:shd w:val="clear" w:color="auto" w:fill="auto"/>
        <w:vertAlign w:val="baseline"/>
      </w:rPr>
    </w:lvl>
    <w:lvl w:ilvl="1" w:tplc="75D4CD38">
      <w:start w:val="1"/>
      <w:numFmt w:val="bullet"/>
      <w:lvlText w:val="o"/>
      <w:lvlJc w:val="left"/>
      <w:pPr>
        <w:ind w:left="1080"/>
      </w:pPr>
      <w:rPr>
        <w:rFonts w:ascii="Calibri" w:eastAsia="Calibri" w:hAnsi="Calibri" w:cs="Calibri"/>
        <w:b w:val="0"/>
        <w:i w:val="0"/>
        <w:strike w:val="0"/>
        <w:dstrike w:val="0"/>
        <w:color w:val="13619B"/>
        <w:sz w:val="22"/>
        <w:szCs w:val="22"/>
        <w:u w:val="none" w:color="000000"/>
        <w:bdr w:val="none" w:sz="0" w:space="0" w:color="auto"/>
        <w:shd w:val="clear" w:color="auto" w:fill="auto"/>
        <w:vertAlign w:val="baseline"/>
      </w:rPr>
    </w:lvl>
    <w:lvl w:ilvl="2" w:tplc="972E4996">
      <w:start w:val="1"/>
      <w:numFmt w:val="bullet"/>
      <w:lvlText w:val="▪"/>
      <w:lvlJc w:val="left"/>
      <w:pPr>
        <w:ind w:left="1800"/>
      </w:pPr>
      <w:rPr>
        <w:rFonts w:ascii="Calibri" w:eastAsia="Calibri" w:hAnsi="Calibri" w:cs="Calibri"/>
        <w:b w:val="0"/>
        <w:i w:val="0"/>
        <w:strike w:val="0"/>
        <w:dstrike w:val="0"/>
        <w:color w:val="13619B"/>
        <w:sz w:val="22"/>
        <w:szCs w:val="22"/>
        <w:u w:val="none" w:color="000000"/>
        <w:bdr w:val="none" w:sz="0" w:space="0" w:color="auto"/>
        <w:shd w:val="clear" w:color="auto" w:fill="auto"/>
        <w:vertAlign w:val="baseline"/>
      </w:rPr>
    </w:lvl>
    <w:lvl w:ilvl="3" w:tplc="652EEDEA">
      <w:start w:val="1"/>
      <w:numFmt w:val="bullet"/>
      <w:lvlText w:val="•"/>
      <w:lvlJc w:val="left"/>
      <w:pPr>
        <w:ind w:left="2520"/>
      </w:pPr>
      <w:rPr>
        <w:rFonts w:ascii="Calibri" w:eastAsia="Calibri" w:hAnsi="Calibri" w:cs="Calibri"/>
        <w:b w:val="0"/>
        <w:i w:val="0"/>
        <w:strike w:val="0"/>
        <w:dstrike w:val="0"/>
        <w:color w:val="13619B"/>
        <w:sz w:val="22"/>
        <w:szCs w:val="22"/>
        <w:u w:val="none" w:color="000000"/>
        <w:bdr w:val="none" w:sz="0" w:space="0" w:color="auto"/>
        <w:shd w:val="clear" w:color="auto" w:fill="auto"/>
        <w:vertAlign w:val="baseline"/>
      </w:rPr>
    </w:lvl>
    <w:lvl w:ilvl="4" w:tplc="BAE0ADF8">
      <w:start w:val="1"/>
      <w:numFmt w:val="bullet"/>
      <w:lvlText w:val="o"/>
      <w:lvlJc w:val="left"/>
      <w:pPr>
        <w:ind w:left="3240"/>
      </w:pPr>
      <w:rPr>
        <w:rFonts w:ascii="Calibri" w:eastAsia="Calibri" w:hAnsi="Calibri" w:cs="Calibri"/>
        <w:b w:val="0"/>
        <w:i w:val="0"/>
        <w:strike w:val="0"/>
        <w:dstrike w:val="0"/>
        <w:color w:val="13619B"/>
        <w:sz w:val="22"/>
        <w:szCs w:val="22"/>
        <w:u w:val="none" w:color="000000"/>
        <w:bdr w:val="none" w:sz="0" w:space="0" w:color="auto"/>
        <w:shd w:val="clear" w:color="auto" w:fill="auto"/>
        <w:vertAlign w:val="baseline"/>
      </w:rPr>
    </w:lvl>
    <w:lvl w:ilvl="5" w:tplc="971A389A">
      <w:start w:val="1"/>
      <w:numFmt w:val="bullet"/>
      <w:lvlText w:val="▪"/>
      <w:lvlJc w:val="left"/>
      <w:pPr>
        <w:ind w:left="3960"/>
      </w:pPr>
      <w:rPr>
        <w:rFonts w:ascii="Calibri" w:eastAsia="Calibri" w:hAnsi="Calibri" w:cs="Calibri"/>
        <w:b w:val="0"/>
        <w:i w:val="0"/>
        <w:strike w:val="0"/>
        <w:dstrike w:val="0"/>
        <w:color w:val="13619B"/>
        <w:sz w:val="22"/>
        <w:szCs w:val="22"/>
        <w:u w:val="none" w:color="000000"/>
        <w:bdr w:val="none" w:sz="0" w:space="0" w:color="auto"/>
        <w:shd w:val="clear" w:color="auto" w:fill="auto"/>
        <w:vertAlign w:val="baseline"/>
      </w:rPr>
    </w:lvl>
    <w:lvl w:ilvl="6" w:tplc="B82638C0">
      <w:start w:val="1"/>
      <w:numFmt w:val="bullet"/>
      <w:lvlText w:val="•"/>
      <w:lvlJc w:val="left"/>
      <w:pPr>
        <w:ind w:left="4680"/>
      </w:pPr>
      <w:rPr>
        <w:rFonts w:ascii="Calibri" w:eastAsia="Calibri" w:hAnsi="Calibri" w:cs="Calibri"/>
        <w:b w:val="0"/>
        <w:i w:val="0"/>
        <w:strike w:val="0"/>
        <w:dstrike w:val="0"/>
        <w:color w:val="13619B"/>
        <w:sz w:val="22"/>
        <w:szCs w:val="22"/>
        <w:u w:val="none" w:color="000000"/>
        <w:bdr w:val="none" w:sz="0" w:space="0" w:color="auto"/>
        <w:shd w:val="clear" w:color="auto" w:fill="auto"/>
        <w:vertAlign w:val="baseline"/>
      </w:rPr>
    </w:lvl>
    <w:lvl w:ilvl="7" w:tplc="74BCBA60">
      <w:start w:val="1"/>
      <w:numFmt w:val="bullet"/>
      <w:lvlText w:val="o"/>
      <w:lvlJc w:val="left"/>
      <w:pPr>
        <w:ind w:left="5400"/>
      </w:pPr>
      <w:rPr>
        <w:rFonts w:ascii="Calibri" w:eastAsia="Calibri" w:hAnsi="Calibri" w:cs="Calibri"/>
        <w:b w:val="0"/>
        <w:i w:val="0"/>
        <w:strike w:val="0"/>
        <w:dstrike w:val="0"/>
        <w:color w:val="13619B"/>
        <w:sz w:val="22"/>
        <w:szCs w:val="22"/>
        <w:u w:val="none" w:color="000000"/>
        <w:bdr w:val="none" w:sz="0" w:space="0" w:color="auto"/>
        <w:shd w:val="clear" w:color="auto" w:fill="auto"/>
        <w:vertAlign w:val="baseline"/>
      </w:rPr>
    </w:lvl>
    <w:lvl w:ilvl="8" w:tplc="6C825444">
      <w:start w:val="1"/>
      <w:numFmt w:val="bullet"/>
      <w:lvlText w:val="▪"/>
      <w:lvlJc w:val="left"/>
      <w:pPr>
        <w:ind w:left="6120"/>
      </w:pPr>
      <w:rPr>
        <w:rFonts w:ascii="Calibri" w:eastAsia="Calibri" w:hAnsi="Calibri" w:cs="Calibri"/>
        <w:b w:val="0"/>
        <w:i w:val="0"/>
        <w:strike w:val="0"/>
        <w:dstrike w:val="0"/>
        <w:color w:val="13619B"/>
        <w:sz w:val="22"/>
        <w:szCs w:val="22"/>
        <w:u w:val="none" w:color="000000"/>
        <w:bdr w:val="none" w:sz="0" w:space="0" w:color="auto"/>
        <w:shd w:val="clear" w:color="auto" w:fill="auto"/>
        <w:vertAlign w:val="baseline"/>
      </w:rPr>
    </w:lvl>
  </w:abstractNum>
  <w:abstractNum w:abstractNumId="10" w15:restartNumberingAfterBreak="0">
    <w:nsid w:val="4DDF39C3"/>
    <w:multiLevelType w:val="hybridMultilevel"/>
    <w:tmpl w:val="412486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FA52643"/>
    <w:multiLevelType w:val="hybridMultilevel"/>
    <w:tmpl w:val="03E4C25C"/>
    <w:lvl w:ilvl="0" w:tplc="D9CABB1A">
      <w:start w:val="1"/>
      <w:numFmt w:val="lowerLetter"/>
      <w:lvlText w:val="(%1)"/>
      <w:lvlJc w:val="left"/>
      <w:pPr>
        <w:ind w:left="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E1C4108">
      <w:start w:val="1"/>
      <w:numFmt w:val="lowerLetter"/>
      <w:lvlText w:val="%2"/>
      <w:lvlJc w:val="left"/>
      <w:pPr>
        <w:ind w:left="11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0DACE50">
      <w:start w:val="1"/>
      <w:numFmt w:val="lowerRoman"/>
      <w:lvlText w:val="%3"/>
      <w:lvlJc w:val="left"/>
      <w:pPr>
        <w:ind w:left="18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E58E8E0">
      <w:start w:val="1"/>
      <w:numFmt w:val="decimal"/>
      <w:lvlText w:val="%4"/>
      <w:lvlJc w:val="left"/>
      <w:pPr>
        <w:ind w:left="26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26856BE">
      <w:start w:val="1"/>
      <w:numFmt w:val="lowerLetter"/>
      <w:lvlText w:val="%5"/>
      <w:lvlJc w:val="left"/>
      <w:pPr>
        <w:ind w:left="33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43E9B34">
      <w:start w:val="1"/>
      <w:numFmt w:val="lowerRoman"/>
      <w:lvlText w:val="%6"/>
      <w:lvlJc w:val="left"/>
      <w:pPr>
        <w:ind w:left="40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E98D98E">
      <w:start w:val="1"/>
      <w:numFmt w:val="decimal"/>
      <w:lvlText w:val="%7"/>
      <w:lvlJc w:val="left"/>
      <w:pPr>
        <w:ind w:left="47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FC65640">
      <w:start w:val="1"/>
      <w:numFmt w:val="lowerLetter"/>
      <w:lvlText w:val="%8"/>
      <w:lvlJc w:val="left"/>
      <w:pPr>
        <w:ind w:left="54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6C277C6">
      <w:start w:val="1"/>
      <w:numFmt w:val="lowerRoman"/>
      <w:lvlText w:val="%9"/>
      <w:lvlJc w:val="left"/>
      <w:pPr>
        <w:ind w:left="62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4825277"/>
    <w:multiLevelType w:val="hybridMultilevel"/>
    <w:tmpl w:val="B17C7A02"/>
    <w:lvl w:ilvl="0" w:tplc="45FAF776">
      <w:start w:val="1"/>
      <w:numFmt w:val="bullet"/>
      <w:lvlText w:val="•"/>
      <w:lvlJc w:val="left"/>
      <w:pPr>
        <w:ind w:left="45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2E248794">
      <w:start w:val="1"/>
      <w:numFmt w:val="bullet"/>
      <w:lvlText w:val="o"/>
      <w:lvlJc w:val="left"/>
      <w:pPr>
        <w:ind w:left="108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9CFE6322">
      <w:start w:val="1"/>
      <w:numFmt w:val="bullet"/>
      <w:lvlText w:val="▪"/>
      <w:lvlJc w:val="left"/>
      <w:pPr>
        <w:ind w:left="180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660C7732">
      <w:start w:val="1"/>
      <w:numFmt w:val="bullet"/>
      <w:lvlText w:val="•"/>
      <w:lvlJc w:val="left"/>
      <w:pPr>
        <w:ind w:left="252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2E805BF4">
      <w:start w:val="1"/>
      <w:numFmt w:val="bullet"/>
      <w:lvlText w:val="o"/>
      <w:lvlJc w:val="left"/>
      <w:pPr>
        <w:ind w:left="324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272E98AA">
      <w:start w:val="1"/>
      <w:numFmt w:val="bullet"/>
      <w:lvlText w:val="▪"/>
      <w:lvlJc w:val="left"/>
      <w:pPr>
        <w:ind w:left="396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28FA7F26">
      <w:start w:val="1"/>
      <w:numFmt w:val="bullet"/>
      <w:lvlText w:val="•"/>
      <w:lvlJc w:val="left"/>
      <w:pPr>
        <w:ind w:left="468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761474D4">
      <w:start w:val="1"/>
      <w:numFmt w:val="bullet"/>
      <w:lvlText w:val="o"/>
      <w:lvlJc w:val="left"/>
      <w:pPr>
        <w:ind w:left="540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4C82645A">
      <w:start w:val="1"/>
      <w:numFmt w:val="bullet"/>
      <w:lvlText w:val="▪"/>
      <w:lvlJc w:val="left"/>
      <w:pPr>
        <w:ind w:left="612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13" w15:restartNumberingAfterBreak="0">
    <w:nsid w:val="59997E68"/>
    <w:multiLevelType w:val="multilevel"/>
    <w:tmpl w:val="71181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E94B24"/>
    <w:multiLevelType w:val="hybridMultilevel"/>
    <w:tmpl w:val="3B50E4F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1344068"/>
    <w:multiLevelType w:val="hybridMultilevel"/>
    <w:tmpl w:val="37ECBDFE"/>
    <w:lvl w:ilvl="0" w:tplc="42D2CEF8">
      <w:start w:val="1"/>
      <w:numFmt w:val="bullet"/>
      <w:lvlText w:val="•"/>
      <w:lvlJc w:val="left"/>
      <w:pPr>
        <w:ind w:left="45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A0C05F0C">
      <w:start w:val="1"/>
      <w:numFmt w:val="bullet"/>
      <w:lvlText w:val="o"/>
      <w:lvlJc w:val="left"/>
      <w:pPr>
        <w:ind w:left="108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D242AED6">
      <w:start w:val="1"/>
      <w:numFmt w:val="bullet"/>
      <w:lvlText w:val="▪"/>
      <w:lvlJc w:val="left"/>
      <w:pPr>
        <w:ind w:left="180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C2AA815A">
      <w:start w:val="1"/>
      <w:numFmt w:val="bullet"/>
      <w:lvlText w:val="•"/>
      <w:lvlJc w:val="left"/>
      <w:pPr>
        <w:ind w:left="252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BDF85806">
      <w:start w:val="1"/>
      <w:numFmt w:val="bullet"/>
      <w:lvlText w:val="o"/>
      <w:lvlJc w:val="left"/>
      <w:pPr>
        <w:ind w:left="324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70E4530A">
      <w:start w:val="1"/>
      <w:numFmt w:val="bullet"/>
      <w:lvlText w:val="▪"/>
      <w:lvlJc w:val="left"/>
      <w:pPr>
        <w:ind w:left="396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23DC32EC">
      <w:start w:val="1"/>
      <w:numFmt w:val="bullet"/>
      <w:lvlText w:val="•"/>
      <w:lvlJc w:val="left"/>
      <w:pPr>
        <w:ind w:left="468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02D031AC">
      <w:start w:val="1"/>
      <w:numFmt w:val="bullet"/>
      <w:lvlText w:val="o"/>
      <w:lvlJc w:val="left"/>
      <w:pPr>
        <w:ind w:left="540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F42A90D8">
      <w:start w:val="1"/>
      <w:numFmt w:val="bullet"/>
      <w:lvlText w:val="▪"/>
      <w:lvlJc w:val="left"/>
      <w:pPr>
        <w:ind w:left="612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16" w15:restartNumberingAfterBreak="0">
    <w:nsid w:val="61B77FD5"/>
    <w:multiLevelType w:val="multilevel"/>
    <w:tmpl w:val="E30A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9C764D"/>
    <w:multiLevelType w:val="hybridMultilevel"/>
    <w:tmpl w:val="74A8BC70"/>
    <w:lvl w:ilvl="0" w:tplc="8FA63744">
      <w:start w:val="1"/>
      <w:numFmt w:val="bullet"/>
      <w:lvlText w:val="•"/>
      <w:lvlJc w:val="left"/>
      <w:pPr>
        <w:ind w:left="34"/>
      </w:pPr>
      <w:rPr>
        <w:rFonts w:ascii="Calibri" w:eastAsia="Calibri" w:hAnsi="Calibri" w:cs="Calibri"/>
        <w:b w:val="0"/>
        <w:i w:val="0"/>
        <w:strike w:val="0"/>
        <w:dstrike w:val="0"/>
        <w:color w:val="13619B"/>
        <w:sz w:val="22"/>
        <w:szCs w:val="22"/>
        <w:u w:val="none" w:color="000000"/>
        <w:bdr w:val="none" w:sz="0" w:space="0" w:color="auto"/>
        <w:shd w:val="clear" w:color="auto" w:fill="auto"/>
        <w:vertAlign w:val="baseline"/>
      </w:rPr>
    </w:lvl>
    <w:lvl w:ilvl="1" w:tplc="778CCE3E">
      <w:start w:val="1"/>
      <w:numFmt w:val="bullet"/>
      <w:lvlText w:val="o"/>
      <w:lvlJc w:val="left"/>
      <w:pPr>
        <w:ind w:left="1080"/>
      </w:pPr>
      <w:rPr>
        <w:rFonts w:ascii="Calibri" w:eastAsia="Calibri" w:hAnsi="Calibri" w:cs="Calibri"/>
        <w:b w:val="0"/>
        <w:i w:val="0"/>
        <w:strike w:val="0"/>
        <w:dstrike w:val="0"/>
        <w:color w:val="13619B"/>
        <w:sz w:val="22"/>
        <w:szCs w:val="22"/>
        <w:u w:val="none" w:color="000000"/>
        <w:bdr w:val="none" w:sz="0" w:space="0" w:color="auto"/>
        <w:shd w:val="clear" w:color="auto" w:fill="auto"/>
        <w:vertAlign w:val="baseline"/>
      </w:rPr>
    </w:lvl>
    <w:lvl w:ilvl="2" w:tplc="BCCE9DC8">
      <w:start w:val="1"/>
      <w:numFmt w:val="bullet"/>
      <w:lvlText w:val="▪"/>
      <w:lvlJc w:val="left"/>
      <w:pPr>
        <w:ind w:left="1800"/>
      </w:pPr>
      <w:rPr>
        <w:rFonts w:ascii="Calibri" w:eastAsia="Calibri" w:hAnsi="Calibri" w:cs="Calibri"/>
        <w:b w:val="0"/>
        <w:i w:val="0"/>
        <w:strike w:val="0"/>
        <w:dstrike w:val="0"/>
        <w:color w:val="13619B"/>
        <w:sz w:val="22"/>
        <w:szCs w:val="22"/>
        <w:u w:val="none" w:color="000000"/>
        <w:bdr w:val="none" w:sz="0" w:space="0" w:color="auto"/>
        <w:shd w:val="clear" w:color="auto" w:fill="auto"/>
        <w:vertAlign w:val="baseline"/>
      </w:rPr>
    </w:lvl>
    <w:lvl w:ilvl="3" w:tplc="8A5437CA">
      <w:start w:val="1"/>
      <w:numFmt w:val="bullet"/>
      <w:lvlText w:val="•"/>
      <w:lvlJc w:val="left"/>
      <w:pPr>
        <w:ind w:left="2520"/>
      </w:pPr>
      <w:rPr>
        <w:rFonts w:ascii="Calibri" w:eastAsia="Calibri" w:hAnsi="Calibri" w:cs="Calibri"/>
        <w:b w:val="0"/>
        <w:i w:val="0"/>
        <w:strike w:val="0"/>
        <w:dstrike w:val="0"/>
        <w:color w:val="13619B"/>
        <w:sz w:val="22"/>
        <w:szCs w:val="22"/>
        <w:u w:val="none" w:color="000000"/>
        <w:bdr w:val="none" w:sz="0" w:space="0" w:color="auto"/>
        <w:shd w:val="clear" w:color="auto" w:fill="auto"/>
        <w:vertAlign w:val="baseline"/>
      </w:rPr>
    </w:lvl>
    <w:lvl w:ilvl="4" w:tplc="B3A448BC">
      <w:start w:val="1"/>
      <w:numFmt w:val="bullet"/>
      <w:lvlText w:val="o"/>
      <w:lvlJc w:val="left"/>
      <w:pPr>
        <w:ind w:left="3240"/>
      </w:pPr>
      <w:rPr>
        <w:rFonts w:ascii="Calibri" w:eastAsia="Calibri" w:hAnsi="Calibri" w:cs="Calibri"/>
        <w:b w:val="0"/>
        <w:i w:val="0"/>
        <w:strike w:val="0"/>
        <w:dstrike w:val="0"/>
        <w:color w:val="13619B"/>
        <w:sz w:val="22"/>
        <w:szCs w:val="22"/>
        <w:u w:val="none" w:color="000000"/>
        <w:bdr w:val="none" w:sz="0" w:space="0" w:color="auto"/>
        <w:shd w:val="clear" w:color="auto" w:fill="auto"/>
        <w:vertAlign w:val="baseline"/>
      </w:rPr>
    </w:lvl>
    <w:lvl w:ilvl="5" w:tplc="AC98D72E">
      <w:start w:val="1"/>
      <w:numFmt w:val="bullet"/>
      <w:lvlText w:val="▪"/>
      <w:lvlJc w:val="left"/>
      <w:pPr>
        <w:ind w:left="3960"/>
      </w:pPr>
      <w:rPr>
        <w:rFonts w:ascii="Calibri" w:eastAsia="Calibri" w:hAnsi="Calibri" w:cs="Calibri"/>
        <w:b w:val="0"/>
        <w:i w:val="0"/>
        <w:strike w:val="0"/>
        <w:dstrike w:val="0"/>
        <w:color w:val="13619B"/>
        <w:sz w:val="22"/>
        <w:szCs w:val="22"/>
        <w:u w:val="none" w:color="000000"/>
        <w:bdr w:val="none" w:sz="0" w:space="0" w:color="auto"/>
        <w:shd w:val="clear" w:color="auto" w:fill="auto"/>
        <w:vertAlign w:val="baseline"/>
      </w:rPr>
    </w:lvl>
    <w:lvl w:ilvl="6" w:tplc="917A73C4">
      <w:start w:val="1"/>
      <w:numFmt w:val="bullet"/>
      <w:lvlText w:val="•"/>
      <w:lvlJc w:val="left"/>
      <w:pPr>
        <w:ind w:left="4680"/>
      </w:pPr>
      <w:rPr>
        <w:rFonts w:ascii="Calibri" w:eastAsia="Calibri" w:hAnsi="Calibri" w:cs="Calibri"/>
        <w:b w:val="0"/>
        <w:i w:val="0"/>
        <w:strike w:val="0"/>
        <w:dstrike w:val="0"/>
        <w:color w:val="13619B"/>
        <w:sz w:val="22"/>
        <w:szCs w:val="22"/>
        <w:u w:val="none" w:color="000000"/>
        <w:bdr w:val="none" w:sz="0" w:space="0" w:color="auto"/>
        <w:shd w:val="clear" w:color="auto" w:fill="auto"/>
        <w:vertAlign w:val="baseline"/>
      </w:rPr>
    </w:lvl>
    <w:lvl w:ilvl="7" w:tplc="A9A0EDF8">
      <w:start w:val="1"/>
      <w:numFmt w:val="bullet"/>
      <w:lvlText w:val="o"/>
      <w:lvlJc w:val="left"/>
      <w:pPr>
        <w:ind w:left="5400"/>
      </w:pPr>
      <w:rPr>
        <w:rFonts w:ascii="Calibri" w:eastAsia="Calibri" w:hAnsi="Calibri" w:cs="Calibri"/>
        <w:b w:val="0"/>
        <w:i w:val="0"/>
        <w:strike w:val="0"/>
        <w:dstrike w:val="0"/>
        <w:color w:val="13619B"/>
        <w:sz w:val="22"/>
        <w:szCs w:val="22"/>
        <w:u w:val="none" w:color="000000"/>
        <w:bdr w:val="none" w:sz="0" w:space="0" w:color="auto"/>
        <w:shd w:val="clear" w:color="auto" w:fill="auto"/>
        <w:vertAlign w:val="baseline"/>
      </w:rPr>
    </w:lvl>
    <w:lvl w:ilvl="8" w:tplc="CAF6BDC8">
      <w:start w:val="1"/>
      <w:numFmt w:val="bullet"/>
      <w:lvlText w:val="▪"/>
      <w:lvlJc w:val="left"/>
      <w:pPr>
        <w:ind w:left="6120"/>
      </w:pPr>
      <w:rPr>
        <w:rFonts w:ascii="Calibri" w:eastAsia="Calibri" w:hAnsi="Calibri" w:cs="Calibri"/>
        <w:b w:val="0"/>
        <w:i w:val="0"/>
        <w:strike w:val="0"/>
        <w:dstrike w:val="0"/>
        <w:color w:val="13619B"/>
        <w:sz w:val="22"/>
        <w:szCs w:val="22"/>
        <w:u w:val="none" w:color="000000"/>
        <w:bdr w:val="none" w:sz="0" w:space="0" w:color="auto"/>
        <w:shd w:val="clear" w:color="auto" w:fill="auto"/>
        <w:vertAlign w:val="baseline"/>
      </w:rPr>
    </w:lvl>
  </w:abstractNum>
  <w:abstractNum w:abstractNumId="18" w15:restartNumberingAfterBreak="0">
    <w:nsid w:val="667864EA"/>
    <w:multiLevelType w:val="hybridMultilevel"/>
    <w:tmpl w:val="5950CF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4F769E1"/>
    <w:multiLevelType w:val="hybridMultilevel"/>
    <w:tmpl w:val="6480FB60"/>
    <w:lvl w:ilvl="0" w:tplc="30AED05C">
      <w:start w:val="1"/>
      <w:numFmt w:val="bullet"/>
      <w:lvlText w:val="•"/>
      <w:lvlJc w:val="left"/>
      <w:pPr>
        <w:ind w:left="45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06D80EB6">
      <w:start w:val="1"/>
      <w:numFmt w:val="bullet"/>
      <w:lvlText w:val="o"/>
      <w:lvlJc w:val="left"/>
      <w:pPr>
        <w:ind w:left="108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9D9C03FA">
      <w:start w:val="1"/>
      <w:numFmt w:val="bullet"/>
      <w:lvlText w:val="▪"/>
      <w:lvlJc w:val="left"/>
      <w:pPr>
        <w:ind w:left="180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0F4C3700">
      <w:start w:val="1"/>
      <w:numFmt w:val="bullet"/>
      <w:lvlText w:val="•"/>
      <w:lvlJc w:val="left"/>
      <w:pPr>
        <w:ind w:left="252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88129842">
      <w:start w:val="1"/>
      <w:numFmt w:val="bullet"/>
      <w:lvlText w:val="o"/>
      <w:lvlJc w:val="left"/>
      <w:pPr>
        <w:ind w:left="324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A76C7490">
      <w:start w:val="1"/>
      <w:numFmt w:val="bullet"/>
      <w:lvlText w:val="▪"/>
      <w:lvlJc w:val="left"/>
      <w:pPr>
        <w:ind w:left="396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4B44CAA2">
      <w:start w:val="1"/>
      <w:numFmt w:val="bullet"/>
      <w:lvlText w:val="•"/>
      <w:lvlJc w:val="left"/>
      <w:pPr>
        <w:ind w:left="468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61C0786A">
      <w:start w:val="1"/>
      <w:numFmt w:val="bullet"/>
      <w:lvlText w:val="o"/>
      <w:lvlJc w:val="left"/>
      <w:pPr>
        <w:ind w:left="540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E5E042A2">
      <w:start w:val="1"/>
      <w:numFmt w:val="bullet"/>
      <w:lvlText w:val="▪"/>
      <w:lvlJc w:val="left"/>
      <w:pPr>
        <w:ind w:left="612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20" w15:restartNumberingAfterBreak="0">
    <w:nsid w:val="782F7EB7"/>
    <w:multiLevelType w:val="hybridMultilevel"/>
    <w:tmpl w:val="104EDE28"/>
    <w:lvl w:ilvl="0" w:tplc="5DA63BE0">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D78F0AE">
      <w:start w:val="1"/>
      <w:numFmt w:val="bullet"/>
      <w:lvlText w:val="o"/>
      <w:lvlJc w:val="left"/>
      <w:pPr>
        <w:ind w:left="11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CDDE73FA">
      <w:start w:val="1"/>
      <w:numFmt w:val="bullet"/>
      <w:lvlText w:val="▪"/>
      <w:lvlJc w:val="left"/>
      <w:pPr>
        <w:ind w:left="190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A63E2C32">
      <w:start w:val="1"/>
      <w:numFmt w:val="bullet"/>
      <w:lvlText w:val="•"/>
      <w:lvlJc w:val="left"/>
      <w:pPr>
        <w:ind w:left="26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6647764">
      <w:start w:val="1"/>
      <w:numFmt w:val="bullet"/>
      <w:lvlText w:val="o"/>
      <w:lvlJc w:val="left"/>
      <w:pPr>
        <w:ind w:left="334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9B0C9F8A">
      <w:start w:val="1"/>
      <w:numFmt w:val="bullet"/>
      <w:lvlText w:val="▪"/>
      <w:lvlJc w:val="left"/>
      <w:pPr>
        <w:ind w:left="406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8A4FA82">
      <w:start w:val="1"/>
      <w:numFmt w:val="bullet"/>
      <w:lvlText w:val="•"/>
      <w:lvlJc w:val="left"/>
      <w:pPr>
        <w:ind w:left="47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78AF716">
      <w:start w:val="1"/>
      <w:numFmt w:val="bullet"/>
      <w:lvlText w:val="o"/>
      <w:lvlJc w:val="left"/>
      <w:pPr>
        <w:ind w:left="550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ACD4B320">
      <w:start w:val="1"/>
      <w:numFmt w:val="bullet"/>
      <w:lvlText w:val="▪"/>
      <w:lvlJc w:val="left"/>
      <w:pPr>
        <w:ind w:left="62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78313725"/>
    <w:multiLevelType w:val="hybridMultilevel"/>
    <w:tmpl w:val="58704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D475185"/>
    <w:multiLevelType w:val="hybridMultilevel"/>
    <w:tmpl w:val="1F068C60"/>
    <w:lvl w:ilvl="0" w:tplc="A44692A0">
      <w:start w:val="1"/>
      <w:numFmt w:val="bullet"/>
      <w:lvlText w:val="•"/>
      <w:lvlJc w:val="left"/>
      <w:pPr>
        <w:ind w:left="3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39A453A">
      <w:start w:val="1"/>
      <w:numFmt w:val="bullet"/>
      <w:lvlText w:val="o"/>
      <w:lvlJc w:val="left"/>
      <w:pPr>
        <w:ind w:left="11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1CF404FA">
      <w:start w:val="1"/>
      <w:numFmt w:val="bullet"/>
      <w:lvlText w:val="▪"/>
      <w:lvlJc w:val="left"/>
      <w:pPr>
        <w:ind w:left="19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57E69784">
      <w:start w:val="1"/>
      <w:numFmt w:val="bullet"/>
      <w:lvlText w:val="•"/>
      <w:lvlJc w:val="left"/>
      <w:pPr>
        <w:ind w:left="26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9B2F45A">
      <w:start w:val="1"/>
      <w:numFmt w:val="bullet"/>
      <w:lvlText w:val="o"/>
      <w:lvlJc w:val="left"/>
      <w:pPr>
        <w:ind w:left="33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D10063CC">
      <w:start w:val="1"/>
      <w:numFmt w:val="bullet"/>
      <w:lvlText w:val="▪"/>
      <w:lvlJc w:val="left"/>
      <w:pPr>
        <w:ind w:left="40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69ED216">
      <w:start w:val="1"/>
      <w:numFmt w:val="bullet"/>
      <w:lvlText w:val="•"/>
      <w:lvlJc w:val="left"/>
      <w:pPr>
        <w:ind w:left="47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A447298">
      <w:start w:val="1"/>
      <w:numFmt w:val="bullet"/>
      <w:lvlText w:val="o"/>
      <w:lvlJc w:val="left"/>
      <w:pPr>
        <w:ind w:left="55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953A36AC">
      <w:start w:val="1"/>
      <w:numFmt w:val="bullet"/>
      <w:lvlText w:val="▪"/>
      <w:lvlJc w:val="left"/>
      <w:pPr>
        <w:ind w:left="62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7FAD7444"/>
    <w:multiLevelType w:val="hybridMultilevel"/>
    <w:tmpl w:val="59A47C66"/>
    <w:lvl w:ilvl="0" w:tplc="B30C8A00">
      <w:start w:val="1"/>
      <w:numFmt w:val="bullet"/>
      <w:lvlText w:val="•"/>
      <w:lvlJc w:val="left"/>
      <w:pPr>
        <w:ind w:left="45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C4963AA0">
      <w:start w:val="1"/>
      <w:numFmt w:val="bullet"/>
      <w:lvlText w:val="o"/>
      <w:lvlJc w:val="left"/>
      <w:pPr>
        <w:ind w:left="108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85DA79BA">
      <w:start w:val="1"/>
      <w:numFmt w:val="bullet"/>
      <w:lvlText w:val="▪"/>
      <w:lvlJc w:val="left"/>
      <w:pPr>
        <w:ind w:left="180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50E83154">
      <w:start w:val="1"/>
      <w:numFmt w:val="bullet"/>
      <w:lvlText w:val="•"/>
      <w:lvlJc w:val="left"/>
      <w:pPr>
        <w:ind w:left="252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DFB814C4">
      <w:start w:val="1"/>
      <w:numFmt w:val="bullet"/>
      <w:lvlText w:val="o"/>
      <w:lvlJc w:val="left"/>
      <w:pPr>
        <w:ind w:left="324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EC003A3A">
      <w:start w:val="1"/>
      <w:numFmt w:val="bullet"/>
      <w:lvlText w:val="▪"/>
      <w:lvlJc w:val="left"/>
      <w:pPr>
        <w:ind w:left="396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40CAE0EA">
      <w:start w:val="1"/>
      <w:numFmt w:val="bullet"/>
      <w:lvlText w:val="•"/>
      <w:lvlJc w:val="left"/>
      <w:pPr>
        <w:ind w:left="468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1FB0EEA6">
      <w:start w:val="1"/>
      <w:numFmt w:val="bullet"/>
      <w:lvlText w:val="o"/>
      <w:lvlJc w:val="left"/>
      <w:pPr>
        <w:ind w:left="540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1B805D16">
      <w:start w:val="1"/>
      <w:numFmt w:val="bullet"/>
      <w:lvlText w:val="▪"/>
      <w:lvlJc w:val="left"/>
      <w:pPr>
        <w:ind w:left="612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num w:numId="1">
    <w:abstractNumId w:val="7"/>
  </w:num>
  <w:num w:numId="2">
    <w:abstractNumId w:val="5"/>
  </w:num>
  <w:num w:numId="3">
    <w:abstractNumId w:val="16"/>
  </w:num>
  <w:num w:numId="4">
    <w:abstractNumId w:val="13"/>
  </w:num>
  <w:num w:numId="5">
    <w:abstractNumId w:val="3"/>
  </w:num>
  <w:num w:numId="6">
    <w:abstractNumId w:val="10"/>
  </w:num>
  <w:num w:numId="7">
    <w:abstractNumId w:val="11"/>
  </w:num>
  <w:num w:numId="8">
    <w:abstractNumId w:val="17"/>
  </w:num>
  <w:num w:numId="9">
    <w:abstractNumId w:val="8"/>
  </w:num>
  <w:num w:numId="10">
    <w:abstractNumId w:val="23"/>
  </w:num>
  <w:num w:numId="11">
    <w:abstractNumId w:val="12"/>
  </w:num>
  <w:num w:numId="12">
    <w:abstractNumId w:val="21"/>
  </w:num>
  <w:num w:numId="13">
    <w:abstractNumId w:val="0"/>
  </w:num>
  <w:num w:numId="14">
    <w:abstractNumId w:val="14"/>
  </w:num>
  <w:num w:numId="15">
    <w:abstractNumId w:val="4"/>
  </w:num>
  <w:num w:numId="16">
    <w:abstractNumId w:val="18"/>
  </w:num>
  <w:num w:numId="17">
    <w:abstractNumId w:val="1"/>
  </w:num>
  <w:num w:numId="18">
    <w:abstractNumId w:val="9"/>
  </w:num>
  <w:num w:numId="19">
    <w:abstractNumId w:val="2"/>
  </w:num>
  <w:num w:numId="20">
    <w:abstractNumId w:val="6"/>
  </w:num>
  <w:num w:numId="21">
    <w:abstractNumId w:val="19"/>
  </w:num>
  <w:num w:numId="22">
    <w:abstractNumId w:val="15"/>
  </w:num>
  <w:num w:numId="23">
    <w:abstractNumId w:val="2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805"/>
    <w:rsid w:val="0001637A"/>
    <w:rsid w:val="000361FB"/>
    <w:rsid w:val="000E7D91"/>
    <w:rsid w:val="000F503C"/>
    <w:rsid w:val="0015006C"/>
    <w:rsid w:val="001641A6"/>
    <w:rsid w:val="001A52BC"/>
    <w:rsid w:val="001F5614"/>
    <w:rsid w:val="002678B7"/>
    <w:rsid w:val="00283834"/>
    <w:rsid w:val="0029375E"/>
    <w:rsid w:val="002A5D82"/>
    <w:rsid w:val="00310ABC"/>
    <w:rsid w:val="0035715F"/>
    <w:rsid w:val="00374C33"/>
    <w:rsid w:val="003A7AC9"/>
    <w:rsid w:val="003D3C7F"/>
    <w:rsid w:val="004441BD"/>
    <w:rsid w:val="004B4CFF"/>
    <w:rsid w:val="004D1FBE"/>
    <w:rsid w:val="004D5C11"/>
    <w:rsid w:val="00521024"/>
    <w:rsid w:val="005349F5"/>
    <w:rsid w:val="005C5A45"/>
    <w:rsid w:val="00616A82"/>
    <w:rsid w:val="006221CD"/>
    <w:rsid w:val="00650C8B"/>
    <w:rsid w:val="006618BA"/>
    <w:rsid w:val="00681762"/>
    <w:rsid w:val="0069483A"/>
    <w:rsid w:val="006B3AF9"/>
    <w:rsid w:val="00705AE3"/>
    <w:rsid w:val="0078444E"/>
    <w:rsid w:val="007940E7"/>
    <w:rsid w:val="007C2449"/>
    <w:rsid w:val="00880BCA"/>
    <w:rsid w:val="00894B84"/>
    <w:rsid w:val="00940AB9"/>
    <w:rsid w:val="00955746"/>
    <w:rsid w:val="009740CE"/>
    <w:rsid w:val="00A23718"/>
    <w:rsid w:val="00A569C6"/>
    <w:rsid w:val="00A74D29"/>
    <w:rsid w:val="00A83C71"/>
    <w:rsid w:val="00B16C1C"/>
    <w:rsid w:val="00B53918"/>
    <w:rsid w:val="00BA0F28"/>
    <w:rsid w:val="00C13688"/>
    <w:rsid w:val="00C20EE1"/>
    <w:rsid w:val="00C37069"/>
    <w:rsid w:val="00C619E0"/>
    <w:rsid w:val="00C85489"/>
    <w:rsid w:val="00C91272"/>
    <w:rsid w:val="00CC7805"/>
    <w:rsid w:val="00CF1FF8"/>
    <w:rsid w:val="00D05E4C"/>
    <w:rsid w:val="00D223FC"/>
    <w:rsid w:val="00D42E3A"/>
    <w:rsid w:val="00DF0D47"/>
    <w:rsid w:val="00DF1146"/>
    <w:rsid w:val="00E900E2"/>
    <w:rsid w:val="00EC7D50"/>
    <w:rsid w:val="00F92B02"/>
    <w:rsid w:val="00FD7ED2"/>
    <w:rsid w:val="00FE4D4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4FEBF2"/>
  <w15:docId w15:val="{F42AE1B6-5F4E-4DF1-B3FD-F513D09D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next w:val="Normal"/>
    <w:link w:val="Heading2Char"/>
    <w:uiPriority w:val="9"/>
    <w:unhideWhenUsed/>
    <w:qFormat/>
    <w:rsid w:val="009740CE"/>
    <w:pPr>
      <w:keepNext/>
      <w:keepLines/>
      <w:spacing w:after="0" w:line="259" w:lineRule="auto"/>
      <w:ind w:left="437" w:hanging="10"/>
      <w:outlineLvl w:val="1"/>
    </w:pPr>
    <w:rPr>
      <w:rFonts w:ascii="Calibri" w:eastAsia="Calibri" w:hAnsi="Calibri" w:cs="Calibri"/>
      <w:color w:val="000000"/>
      <w:sz w:val="28"/>
      <w:lang w:eastAsia="en-IE"/>
    </w:rPr>
  </w:style>
  <w:style w:type="paragraph" w:styleId="Heading3">
    <w:name w:val="heading 3"/>
    <w:basedOn w:val="Normal"/>
    <w:next w:val="Normal"/>
    <w:link w:val="Heading3Char"/>
    <w:uiPriority w:val="9"/>
    <w:unhideWhenUsed/>
    <w:qFormat/>
    <w:rsid w:val="00FD7ED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06C"/>
    <w:pPr>
      <w:ind w:left="720"/>
      <w:contextualSpacing/>
    </w:pPr>
  </w:style>
  <w:style w:type="paragraph" w:styleId="Header">
    <w:name w:val="header"/>
    <w:basedOn w:val="Normal"/>
    <w:link w:val="HeaderChar"/>
    <w:uiPriority w:val="99"/>
    <w:unhideWhenUsed/>
    <w:rsid w:val="004B4C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CFF"/>
  </w:style>
  <w:style w:type="paragraph" w:styleId="Footer">
    <w:name w:val="footer"/>
    <w:basedOn w:val="Normal"/>
    <w:link w:val="FooterChar"/>
    <w:uiPriority w:val="99"/>
    <w:unhideWhenUsed/>
    <w:rsid w:val="004B4C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CFF"/>
  </w:style>
  <w:style w:type="paragraph" w:styleId="BalloonText">
    <w:name w:val="Balloon Text"/>
    <w:basedOn w:val="Normal"/>
    <w:link w:val="BalloonTextChar"/>
    <w:uiPriority w:val="99"/>
    <w:semiHidden/>
    <w:unhideWhenUsed/>
    <w:rsid w:val="00C912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272"/>
    <w:rPr>
      <w:rFonts w:ascii="Segoe UI" w:hAnsi="Segoe UI" w:cs="Segoe UI"/>
      <w:sz w:val="18"/>
      <w:szCs w:val="18"/>
    </w:rPr>
  </w:style>
  <w:style w:type="character" w:styleId="Hyperlink">
    <w:name w:val="Hyperlink"/>
    <w:basedOn w:val="DefaultParagraphFont"/>
    <w:uiPriority w:val="99"/>
    <w:unhideWhenUsed/>
    <w:rsid w:val="00A23718"/>
    <w:rPr>
      <w:color w:val="0000FF" w:themeColor="hyperlink"/>
      <w:u w:val="single"/>
    </w:rPr>
  </w:style>
  <w:style w:type="character" w:customStyle="1" w:styleId="Heading2Char">
    <w:name w:val="Heading 2 Char"/>
    <w:basedOn w:val="DefaultParagraphFont"/>
    <w:link w:val="Heading2"/>
    <w:uiPriority w:val="9"/>
    <w:rsid w:val="009740CE"/>
    <w:rPr>
      <w:rFonts w:ascii="Calibri" w:eastAsia="Calibri" w:hAnsi="Calibri" w:cs="Calibri"/>
      <w:color w:val="000000"/>
      <w:sz w:val="28"/>
      <w:lang w:eastAsia="en-IE"/>
    </w:rPr>
  </w:style>
  <w:style w:type="character" w:customStyle="1" w:styleId="Heading3Char">
    <w:name w:val="Heading 3 Char"/>
    <w:basedOn w:val="DefaultParagraphFont"/>
    <w:link w:val="Heading3"/>
    <w:uiPriority w:val="9"/>
    <w:rsid w:val="00FD7ED2"/>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A74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223FC"/>
    <w:pPr>
      <w:spacing w:after="0" w:line="240" w:lineRule="auto"/>
    </w:pPr>
    <w:rPr>
      <w:rFonts w:eastAsiaTheme="minorEastAsia"/>
      <w:lang w:eastAsia="en-I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98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healthpromotion.i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dst.ie/primary/health-wellbeing/RS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dst.ie/primary/health-wellbeing/RSE"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1764</TotalTime>
  <Pages>17</Pages>
  <Words>4922</Words>
  <Characters>28056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tallowns</dc:creator>
  <cp:lastModifiedBy>Martin Delaney</cp:lastModifiedBy>
  <cp:revision>23</cp:revision>
  <cp:lastPrinted>2024-01-12T10:16:00Z</cp:lastPrinted>
  <dcterms:created xsi:type="dcterms:W3CDTF">2024-01-10T14:07:00Z</dcterms:created>
  <dcterms:modified xsi:type="dcterms:W3CDTF">2024-01-12T14:38:00Z</dcterms:modified>
</cp:coreProperties>
</file>