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B1" w:rsidRPr="001E4045" w:rsidRDefault="007D22A7" w:rsidP="007279B1">
      <w:pPr>
        <w:tabs>
          <w:tab w:val="left" w:pos="0"/>
          <w:tab w:val="center" w:pos="4513"/>
          <w:tab w:val="left" w:pos="8010"/>
        </w:tabs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color w:val="FF0000"/>
        </w:rPr>
      </w:pPr>
      <w:bookmarkStart w:id="0" w:name="_Toc496720258"/>
      <w:r>
        <w:rPr>
          <w:rFonts w:ascii="Verdana" w:hAnsi="Verdana"/>
          <w:b/>
          <w:bCs/>
          <w:noProof/>
          <w:color w:val="FF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2pt;margin-top:-21pt;width:76.8pt;height:80.15pt;z-index:251658240;mso-position-horizontal-relative:text;mso-position-vertical-relative:text" o:allowincell="f">
            <v:imagedata r:id="rId4" o:title="" chromakey="white"/>
          </v:shape>
          <o:OLEObject Type="Embed" ProgID="PBrush" ShapeID="_x0000_s1026" DrawAspect="Content" ObjectID="_1820913872" r:id="rId5"/>
        </w:object>
      </w:r>
      <w:proofErr w:type="spellStart"/>
      <w:r w:rsidR="007279B1" w:rsidRPr="001E4045">
        <w:rPr>
          <w:rFonts w:ascii="Verdana" w:hAnsi="Verdana"/>
          <w:b/>
          <w:bCs/>
          <w:color w:val="FF0000"/>
        </w:rPr>
        <w:t>Bunscoil</w:t>
      </w:r>
      <w:proofErr w:type="spellEnd"/>
      <w:r w:rsidR="007279B1" w:rsidRPr="001E4045">
        <w:rPr>
          <w:rFonts w:ascii="Verdana" w:hAnsi="Verdana"/>
          <w:b/>
          <w:bCs/>
          <w:color w:val="FF0000"/>
        </w:rPr>
        <w:t xml:space="preserve"> </w:t>
      </w:r>
      <w:proofErr w:type="spellStart"/>
      <w:r w:rsidR="007279B1" w:rsidRPr="001E4045">
        <w:rPr>
          <w:rFonts w:ascii="Verdana" w:hAnsi="Verdana"/>
          <w:b/>
          <w:bCs/>
          <w:color w:val="FF0000"/>
        </w:rPr>
        <w:t>Gleann</w:t>
      </w:r>
      <w:proofErr w:type="spellEnd"/>
      <w:r w:rsidR="007279B1" w:rsidRPr="001E4045">
        <w:rPr>
          <w:rFonts w:ascii="Verdana" w:hAnsi="Verdana"/>
          <w:b/>
          <w:bCs/>
          <w:color w:val="FF0000"/>
        </w:rPr>
        <w:t xml:space="preserve"> </w:t>
      </w:r>
      <w:proofErr w:type="spellStart"/>
      <w:r w:rsidR="007279B1" w:rsidRPr="001E4045">
        <w:rPr>
          <w:rFonts w:ascii="Verdana" w:hAnsi="Verdana"/>
          <w:b/>
          <w:bCs/>
          <w:color w:val="FF0000"/>
        </w:rPr>
        <w:t>Sidheáin</w:t>
      </w:r>
      <w:proofErr w:type="spellEnd"/>
      <w:r w:rsidR="007279B1">
        <w:rPr>
          <w:rFonts w:ascii="Verdana" w:hAnsi="Verdana"/>
          <w:b/>
          <w:bCs/>
          <w:color w:val="FF0000"/>
        </w:rPr>
        <w:t>/</w:t>
      </w:r>
      <w:proofErr w:type="spellStart"/>
      <w:r w:rsidR="007279B1">
        <w:rPr>
          <w:rFonts w:ascii="Verdana" w:hAnsi="Verdana"/>
          <w:b/>
          <w:bCs/>
          <w:color w:val="FF0000"/>
        </w:rPr>
        <w:t>Cappoquin</w:t>
      </w:r>
      <w:proofErr w:type="spellEnd"/>
      <w:r w:rsidR="007279B1">
        <w:rPr>
          <w:rFonts w:ascii="Verdana" w:hAnsi="Verdana"/>
          <w:b/>
          <w:bCs/>
          <w:color w:val="FF0000"/>
        </w:rPr>
        <w:t xml:space="preserve"> Primary School</w:t>
      </w:r>
    </w:p>
    <w:p w:rsidR="007279B1" w:rsidRPr="003857BC" w:rsidRDefault="007279B1" w:rsidP="007279B1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3857BC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Annual Admission Notice</w:t>
      </w:r>
    </w:p>
    <w:p w:rsidR="007279B1" w:rsidRPr="000954A5" w:rsidRDefault="007279B1" w:rsidP="007279B1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color w:val="FF0000"/>
        </w:rPr>
      </w:pPr>
      <w:r w:rsidRPr="001E4045">
        <w:rPr>
          <w:rFonts w:ascii="Verdana" w:hAnsi="Verdana"/>
          <w:b/>
          <w:bCs/>
          <w:color w:val="FF0000"/>
        </w:rPr>
        <w:t>Roll No 20157V</w:t>
      </w:r>
    </w:p>
    <w:bookmarkEnd w:id="0"/>
    <w:p w:rsidR="007279B1" w:rsidRPr="007279B1" w:rsidRDefault="007279B1" w:rsidP="007279B1">
      <w:pPr>
        <w:tabs>
          <w:tab w:val="left" w:pos="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7279B1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Annual Admission Notice                        </w:t>
      </w:r>
      <w:r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                 </w:t>
      </w:r>
      <w:r w:rsidR="00636343">
        <w:rPr>
          <w:rFonts w:ascii="Times New Roman" w:hAnsi="Times New Roman" w:cs="Times New Roman"/>
          <w:b/>
          <w:bCs/>
          <w:color w:val="002060"/>
          <w:sz w:val="26"/>
          <w:szCs w:val="26"/>
        </w:rPr>
        <w:t>01/10</w:t>
      </w:r>
      <w:r w:rsidR="007D22A7">
        <w:rPr>
          <w:rFonts w:ascii="Times New Roman" w:hAnsi="Times New Roman" w:cs="Times New Roman"/>
          <w:b/>
          <w:bCs/>
          <w:color w:val="002060"/>
          <w:sz w:val="26"/>
          <w:szCs w:val="26"/>
        </w:rPr>
        <w:t>/2025</w:t>
      </w:r>
    </w:p>
    <w:p w:rsidR="000C340D" w:rsidRPr="007279B1" w:rsidRDefault="007279B1">
      <w:pPr>
        <w:spacing w:after="93"/>
        <w:ind w:left="85" w:hanging="10"/>
        <w:jc w:val="center"/>
        <w:rPr>
          <w:color w:val="002060"/>
        </w:rPr>
      </w:pPr>
      <w:r w:rsidRPr="007279B1">
        <w:rPr>
          <w:rFonts w:ascii="Arial" w:eastAsia="Arial" w:hAnsi="Arial" w:cs="Arial"/>
          <w:b/>
          <w:color w:val="002060"/>
          <w:sz w:val="28"/>
        </w:rPr>
        <w:t>I</w:t>
      </w:r>
      <w:r w:rsidR="00FE2153" w:rsidRPr="007279B1">
        <w:rPr>
          <w:rFonts w:ascii="Arial" w:eastAsia="Arial" w:hAnsi="Arial" w:cs="Arial"/>
          <w:b/>
          <w:color w:val="002060"/>
          <w:sz w:val="28"/>
        </w:rPr>
        <w:t>n r</w:t>
      </w:r>
      <w:r w:rsidR="007D22A7">
        <w:rPr>
          <w:rFonts w:ascii="Arial" w:eastAsia="Arial" w:hAnsi="Arial" w:cs="Arial"/>
          <w:b/>
          <w:color w:val="002060"/>
          <w:sz w:val="28"/>
        </w:rPr>
        <w:t>espect of admissions to the 2026/27</w:t>
      </w:r>
      <w:r w:rsidR="00FE2153" w:rsidRPr="007279B1">
        <w:rPr>
          <w:rFonts w:ascii="Arial" w:eastAsia="Arial" w:hAnsi="Arial" w:cs="Arial"/>
          <w:b/>
          <w:color w:val="002060"/>
          <w:sz w:val="28"/>
        </w:rPr>
        <w:t xml:space="preserve"> school year </w:t>
      </w:r>
    </w:p>
    <w:p w:rsidR="000C340D" w:rsidRDefault="00FE2153">
      <w:pPr>
        <w:spacing w:after="321"/>
      </w:pPr>
      <w:r>
        <w:rPr>
          <w:rFonts w:ascii="Arial" w:eastAsia="Arial" w:hAnsi="Arial" w:cs="Arial"/>
          <w:b/>
          <w:color w:val="1F4E79"/>
          <w:sz w:val="28"/>
        </w:rPr>
        <w:t xml:space="preserve"> </w:t>
      </w:r>
    </w:p>
    <w:p w:rsidR="000C340D" w:rsidRDefault="00FE2153">
      <w:pPr>
        <w:spacing w:after="339"/>
      </w:pPr>
      <w:r>
        <w:rPr>
          <w:rFonts w:ascii="Arial" w:eastAsia="Arial" w:hAnsi="Arial" w:cs="Arial"/>
          <w:b/>
          <w:color w:val="1F4E79"/>
          <w:sz w:val="28"/>
        </w:rPr>
        <w:t>A</w:t>
      </w:r>
      <w:r>
        <w:rPr>
          <w:rFonts w:ascii="Arial" w:eastAsia="Arial" w:hAnsi="Arial" w:cs="Arial"/>
          <w:b/>
          <w:color w:val="1F4E79"/>
        </w:rPr>
        <w:t xml:space="preserve">DMISSION </w:t>
      </w:r>
      <w:r>
        <w:rPr>
          <w:rFonts w:ascii="Arial" w:eastAsia="Arial" w:hAnsi="Arial" w:cs="Arial"/>
          <w:b/>
          <w:color w:val="1F4E79"/>
          <w:sz w:val="28"/>
        </w:rPr>
        <w:t>P</w:t>
      </w:r>
      <w:r>
        <w:rPr>
          <w:rFonts w:ascii="Arial" w:eastAsia="Arial" w:hAnsi="Arial" w:cs="Arial"/>
          <w:b/>
          <w:color w:val="1F4E79"/>
        </w:rPr>
        <w:t xml:space="preserve">OLICY AND </w:t>
      </w:r>
      <w:r>
        <w:rPr>
          <w:rFonts w:ascii="Arial" w:eastAsia="Arial" w:hAnsi="Arial" w:cs="Arial"/>
          <w:b/>
          <w:color w:val="1F4E79"/>
          <w:sz w:val="28"/>
        </w:rPr>
        <w:t>A</w:t>
      </w:r>
      <w:r>
        <w:rPr>
          <w:rFonts w:ascii="Arial" w:eastAsia="Arial" w:hAnsi="Arial" w:cs="Arial"/>
          <w:b/>
          <w:color w:val="1F4E79"/>
        </w:rPr>
        <w:t xml:space="preserve">PPLICATION </w:t>
      </w:r>
      <w:r>
        <w:rPr>
          <w:rFonts w:ascii="Arial" w:eastAsia="Arial" w:hAnsi="Arial" w:cs="Arial"/>
          <w:b/>
          <w:color w:val="1F4E79"/>
          <w:sz w:val="28"/>
        </w:rPr>
        <w:t>F</w:t>
      </w:r>
      <w:r>
        <w:rPr>
          <w:rFonts w:ascii="Arial" w:eastAsia="Arial" w:hAnsi="Arial" w:cs="Arial"/>
          <w:b/>
          <w:color w:val="1F4E79"/>
        </w:rPr>
        <w:t>ORM</w:t>
      </w:r>
      <w:r>
        <w:rPr>
          <w:rFonts w:ascii="Arial" w:eastAsia="Arial" w:hAnsi="Arial" w:cs="Arial"/>
          <w:b/>
          <w:color w:val="1F4E79"/>
          <w:sz w:val="28"/>
        </w:rPr>
        <w:t xml:space="preserve"> </w:t>
      </w:r>
    </w:p>
    <w:p w:rsidR="003857BC" w:rsidRDefault="00FE21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7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of the school’s </w:t>
      </w:r>
      <w:r>
        <w:rPr>
          <w:rFonts w:ascii="Arial" w:eastAsia="Arial" w:hAnsi="Arial" w:cs="Arial"/>
          <w:b/>
        </w:rPr>
        <w:t xml:space="preserve">Admission Policy </w:t>
      </w:r>
      <w:r>
        <w:rPr>
          <w:rFonts w:ascii="Arial" w:eastAsia="Arial" w:hAnsi="Arial" w:cs="Arial"/>
        </w:rPr>
        <w:t xml:space="preserve">and the </w:t>
      </w:r>
      <w:r>
        <w:rPr>
          <w:rFonts w:ascii="Arial" w:eastAsia="Arial" w:hAnsi="Arial" w:cs="Arial"/>
          <w:b/>
        </w:rPr>
        <w:t xml:space="preserve">Application Form for Admission </w:t>
      </w:r>
      <w:r w:rsidR="007D22A7">
        <w:rPr>
          <w:rFonts w:ascii="Arial" w:eastAsia="Arial" w:hAnsi="Arial" w:cs="Arial"/>
        </w:rPr>
        <w:t>for 2026/27</w:t>
      </w:r>
      <w:r>
        <w:rPr>
          <w:rFonts w:ascii="Arial" w:eastAsia="Arial" w:hAnsi="Arial" w:cs="Arial"/>
        </w:rPr>
        <w:t xml:space="preserve"> is available</w:t>
      </w:r>
      <w:r w:rsidR="003857BC">
        <w:rPr>
          <w:rFonts w:ascii="Arial" w:eastAsia="Arial" w:hAnsi="Arial" w:cs="Arial"/>
        </w:rPr>
        <w:t xml:space="preserve"> as follows:</w:t>
      </w:r>
    </w:p>
    <w:p w:rsidR="003857BC" w:rsidRDefault="003857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79" w:lineRule="auto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</w:rPr>
        <w:t>T</w:t>
      </w:r>
      <w:r w:rsidR="00FE2153">
        <w:rPr>
          <w:rFonts w:ascii="Arial" w:eastAsia="Arial" w:hAnsi="Arial" w:cs="Arial"/>
        </w:rPr>
        <w:t>o download at:</w:t>
      </w:r>
      <w:hyperlink r:id="rId6">
        <w:r w:rsidR="00FE2153">
          <w:rPr>
            <w:rFonts w:ascii="Arial" w:eastAsia="Arial" w:hAnsi="Arial" w:cs="Arial"/>
            <w:b/>
            <w:color w:val="FF0000"/>
          </w:rPr>
          <w:t xml:space="preserve"> </w:t>
        </w:r>
      </w:hyperlink>
      <w:hyperlink r:id="rId7" w:history="1">
        <w:r w:rsidRPr="008851B7">
          <w:rPr>
            <w:rStyle w:val="Hyperlink"/>
            <w:rFonts w:ascii="Arial" w:eastAsia="Arial" w:hAnsi="Arial" w:cs="Arial"/>
            <w:b/>
          </w:rPr>
          <w:t>www.cappoquinschool.com</w:t>
        </w:r>
      </w:hyperlink>
      <w:r>
        <w:rPr>
          <w:rFonts w:ascii="Arial" w:eastAsia="Arial" w:hAnsi="Arial" w:cs="Arial"/>
          <w:b/>
          <w:color w:val="FF0000"/>
        </w:rPr>
        <w:t xml:space="preserve">  </w:t>
      </w:r>
      <w:r w:rsidRPr="003857BC">
        <w:rPr>
          <w:rFonts w:ascii="Arial" w:eastAsia="Arial" w:hAnsi="Arial" w:cs="Arial"/>
          <w:color w:val="auto"/>
        </w:rPr>
        <w:t xml:space="preserve"> </w:t>
      </w:r>
    </w:p>
    <w:p w:rsidR="003857BC" w:rsidRDefault="003857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79" w:lineRule="auto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O</w:t>
      </w:r>
      <w:r w:rsidRPr="003857BC">
        <w:rPr>
          <w:rFonts w:ascii="Arial" w:eastAsia="Arial" w:hAnsi="Arial" w:cs="Arial"/>
          <w:color w:val="auto"/>
        </w:rPr>
        <w:t>n request by emailing</w:t>
      </w:r>
      <w:r w:rsidRPr="003857BC">
        <w:rPr>
          <w:rFonts w:ascii="Arial" w:eastAsia="Arial" w:hAnsi="Arial" w:cs="Arial"/>
          <w:b/>
          <w:color w:val="auto"/>
        </w:rPr>
        <w:t xml:space="preserve"> </w:t>
      </w:r>
      <w:hyperlink r:id="rId8" w:history="1">
        <w:r w:rsidRPr="008851B7">
          <w:rPr>
            <w:rStyle w:val="Hyperlink"/>
            <w:rFonts w:ascii="Arial" w:eastAsia="Arial" w:hAnsi="Arial" w:cs="Arial"/>
            <w:b/>
          </w:rPr>
          <w:t>cappoquinschool@gmail.com</w:t>
        </w:r>
      </w:hyperlink>
      <w:r>
        <w:rPr>
          <w:rFonts w:ascii="Arial" w:eastAsia="Arial" w:hAnsi="Arial" w:cs="Arial"/>
          <w:b/>
          <w:color w:val="auto"/>
        </w:rPr>
        <w:t xml:space="preserve"> </w:t>
      </w:r>
      <w:r w:rsidRPr="003857BC">
        <w:rPr>
          <w:rFonts w:ascii="Arial" w:eastAsia="Arial" w:hAnsi="Arial" w:cs="Arial"/>
          <w:color w:val="auto"/>
        </w:rPr>
        <w:t xml:space="preserve">or writing to </w:t>
      </w:r>
    </w:p>
    <w:p w:rsidR="000C340D" w:rsidRPr="003857BC" w:rsidRDefault="003857B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79" w:lineRule="auto"/>
        <w:rPr>
          <w:color w:val="auto"/>
        </w:rPr>
      </w:pPr>
      <w:proofErr w:type="spellStart"/>
      <w:r w:rsidRPr="003857BC">
        <w:rPr>
          <w:rFonts w:ascii="Arial" w:eastAsia="Arial" w:hAnsi="Arial" w:cs="Arial"/>
          <w:color w:val="auto"/>
        </w:rPr>
        <w:t>Bunscoil</w:t>
      </w:r>
      <w:proofErr w:type="spellEnd"/>
      <w:r w:rsidRPr="003857BC">
        <w:rPr>
          <w:rFonts w:ascii="Arial" w:eastAsia="Arial" w:hAnsi="Arial" w:cs="Arial"/>
          <w:color w:val="auto"/>
        </w:rPr>
        <w:t xml:space="preserve"> </w:t>
      </w:r>
      <w:proofErr w:type="spellStart"/>
      <w:r w:rsidRPr="003857BC">
        <w:rPr>
          <w:rFonts w:ascii="Arial" w:eastAsia="Arial" w:hAnsi="Arial" w:cs="Arial"/>
          <w:color w:val="auto"/>
        </w:rPr>
        <w:t>Gleann</w:t>
      </w:r>
      <w:proofErr w:type="spellEnd"/>
      <w:r w:rsidRPr="003857BC">
        <w:rPr>
          <w:rFonts w:ascii="Arial" w:eastAsia="Arial" w:hAnsi="Arial" w:cs="Arial"/>
          <w:color w:val="auto"/>
        </w:rPr>
        <w:t xml:space="preserve"> </w:t>
      </w:r>
      <w:proofErr w:type="spellStart"/>
      <w:r w:rsidRPr="003857BC">
        <w:rPr>
          <w:rFonts w:ascii="Arial" w:eastAsia="Arial" w:hAnsi="Arial" w:cs="Arial"/>
          <w:color w:val="auto"/>
        </w:rPr>
        <w:t>Sidheáin</w:t>
      </w:r>
      <w:proofErr w:type="spellEnd"/>
      <w:r w:rsidRPr="003857BC">
        <w:rPr>
          <w:rFonts w:ascii="Arial" w:eastAsia="Arial" w:hAnsi="Arial" w:cs="Arial"/>
          <w:color w:val="auto"/>
        </w:rPr>
        <w:t>/</w:t>
      </w:r>
      <w:proofErr w:type="spellStart"/>
      <w:r w:rsidRPr="003857BC">
        <w:rPr>
          <w:rFonts w:ascii="Arial" w:eastAsia="Arial" w:hAnsi="Arial" w:cs="Arial"/>
          <w:color w:val="auto"/>
        </w:rPr>
        <w:t>Cappoquin</w:t>
      </w:r>
      <w:proofErr w:type="spellEnd"/>
      <w:r w:rsidRPr="003857BC">
        <w:rPr>
          <w:rFonts w:ascii="Arial" w:eastAsia="Arial" w:hAnsi="Arial" w:cs="Arial"/>
          <w:color w:val="auto"/>
        </w:rPr>
        <w:t xml:space="preserve"> </w:t>
      </w:r>
      <w:proofErr w:type="spellStart"/>
      <w:r w:rsidRPr="003857BC">
        <w:rPr>
          <w:rFonts w:ascii="Arial" w:eastAsia="Arial" w:hAnsi="Arial" w:cs="Arial"/>
          <w:color w:val="auto"/>
        </w:rPr>
        <w:t>Prinmary</w:t>
      </w:r>
      <w:proofErr w:type="spellEnd"/>
      <w:r w:rsidRPr="003857BC">
        <w:rPr>
          <w:rFonts w:ascii="Arial" w:eastAsia="Arial" w:hAnsi="Arial" w:cs="Arial"/>
          <w:color w:val="auto"/>
        </w:rPr>
        <w:t xml:space="preserve"> School, </w:t>
      </w:r>
      <w:proofErr w:type="spellStart"/>
      <w:r w:rsidRPr="003857BC">
        <w:rPr>
          <w:rFonts w:ascii="Arial" w:eastAsia="Arial" w:hAnsi="Arial" w:cs="Arial"/>
          <w:color w:val="auto"/>
        </w:rPr>
        <w:t>Shanbally</w:t>
      </w:r>
      <w:proofErr w:type="spellEnd"/>
      <w:r w:rsidRPr="003857BC">
        <w:rPr>
          <w:rFonts w:ascii="Arial" w:eastAsia="Arial" w:hAnsi="Arial" w:cs="Arial"/>
          <w:color w:val="auto"/>
        </w:rPr>
        <w:t xml:space="preserve">, </w:t>
      </w:r>
      <w:proofErr w:type="spellStart"/>
      <w:r w:rsidRPr="003857BC">
        <w:rPr>
          <w:rFonts w:ascii="Arial" w:eastAsia="Arial" w:hAnsi="Arial" w:cs="Arial"/>
          <w:color w:val="auto"/>
        </w:rPr>
        <w:t>Cappoquin</w:t>
      </w:r>
      <w:proofErr w:type="spellEnd"/>
      <w:r w:rsidRPr="003857BC">
        <w:rPr>
          <w:rFonts w:ascii="Arial" w:eastAsia="Arial" w:hAnsi="Arial" w:cs="Arial"/>
          <w:color w:val="auto"/>
        </w:rPr>
        <w:t>, Co Waterford. P51E732.</w:t>
      </w:r>
      <w:r>
        <w:rPr>
          <w:rFonts w:ascii="Arial" w:eastAsia="Arial" w:hAnsi="Arial" w:cs="Arial"/>
          <w:b/>
          <w:color w:val="auto"/>
        </w:rPr>
        <w:t xml:space="preserve"> </w:t>
      </w:r>
    </w:p>
    <w:p w:rsidR="000C340D" w:rsidRDefault="00FE2153">
      <w:pPr>
        <w:spacing w:after="1"/>
      </w:pPr>
      <w:r>
        <w:rPr>
          <w:rFonts w:ascii="Arial" w:eastAsia="Arial" w:hAnsi="Arial" w:cs="Arial"/>
          <w:b/>
          <w:color w:val="385522"/>
          <w:sz w:val="24"/>
        </w:rPr>
        <w:t xml:space="preserve"> </w:t>
      </w:r>
    </w:p>
    <w:p w:rsidR="000C340D" w:rsidRDefault="007D22A7">
      <w:pPr>
        <w:spacing w:after="3"/>
        <w:ind w:left="-5" w:hanging="10"/>
      </w:pPr>
      <w:r>
        <w:rPr>
          <w:rFonts w:ascii="Arial" w:eastAsia="Arial" w:hAnsi="Arial" w:cs="Arial"/>
          <w:b/>
          <w:color w:val="1F4E79"/>
          <w:sz w:val="24"/>
        </w:rPr>
        <w:t>PART 1 – Admissions to the 2026/27</w:t>
      </w:r>
      <w:r w:rsidR="00FE2153">
        <w:rPr>
          <w:rFonts w:ascii="Arial" w:eastAsia="Arial" w:hAnsi="Arial" w:cs="Arial"/>
          <w:b/>
          <w:color w:val="1F4E79"/>
          <w:sz w:val="24"/>
        </w:rPr>
        <w:t xml:space="preserve"> school year. </w:t>
      </w:r>
    </w:p>
    <w:p w:rsidR="000C340D" w:rsidRDefault="00FE2153">
      <w:pPr>
        <w:spacing w:after="0"/>
        <w:ind w:left="-5" w:right="1659" w:hanging="10"/>
      </w:pPr>
      <w:r>
        <w:rPr>
          <w:rFonts w:ascii="Arial" w:eastAsia="Arial" w:hAnsi="Arial" w:cs="Arial"/>
          <w:b/>
          <w:color w:val="1F4E79"/>
          <w:sz w:val="24"/>
        </w:rPr>
        <w:t xml:space="preserve">Application and Decision Dates for admission to the 2025/26 school year </w:t>
      </w:r>
      <w:r>
        <w:rPr>
          <w:rFonts w:ascii="Arial" w:eastAsia="Arial" w:hAnsi="Arial" w:cs="Arial"/>
        </w:rPr>
        <w:t xml:space="preserve">The following are the dates applicable for admission to junior infants: </w:t>
      </w:r>
    </w:p>
    <w:tbl>
      <w:tblPr>
        <w:tblStyle w:val="TableGrid"/>
        <w:tblW w:w="10308" w:type="dxa"/>
        <w:tblInd w:w="42" w:type="dxa"/>
        <w:tblCellMar>
          <w:top w:w="8" w:type="dxa"/>
          <w:left w:w="6" w:type="dxa"/>
          <w:right w:w="57" w:type="dxa"/>
        </w:tblCellMar>
        <w:tblLook w:val="04A0" w:firstRow="1" w:lastRow="0" w:firstColumn="1" w:lastColumn="0" w:noHBand="0" w:noVBand="1"/>
      </w:tblPr>
      <w:tblGrid>
        <w:gridCol w:w="7238"/>
        <w:gridCol w:w="3070"/>
      </w:tblGrid>
      <w:tr w:rsidR="000C340D">
        <w:trPr>
          <w:trHeight w:val="302"/>
        </w:trPr>
        <w:tc>
          <w:tcPr>
            <w:tcW w:w="7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Default="00FE2153">
            <w:pPr>
              <w:ind w:left="118"/>
            </w:pPr>
            <w:r>
              <w:rPr>
                <w:rFonts w:ascii="Arial" w:eastAsia="Arial" w:hAnsi="Arial" w:cs="Arial"/>
              </w:rPr>
              <w:t xml:space="preserve">The school will commence accepting applications for admission on 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Pr="00A92D25" w:rsidRDefault="007D22A7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5</w:t>
            </w:r>
            <w:r w:rsidR="00FE2153" w:rsidRPr="00A92D25">
              <w:rPr>
                <w:rFonts w:ascii="Arial" w:eastAsia="Arial" w:hAnsi="Arial" w:cs="Arial"/>
                <w:b/>
                <w:sz w:val="24"/>
                <w:vertAlign w:val="superscript"/>
              </w:rPr>
              <w:t>th</w:t>
            </w:r>
            <w:r w:rsidR="007279B1" w:rsidRPr="00A92D25">
              <w:rPr>
                <w:rFonts w:ascii="Arial" w:eastAsia="Arial" w:hAnsi="Arial" w:cs="Arial"/>
                <w:b/>
                <w:sz w:val="24"/>
              </w:rPr>
              <w:t xml:space="preserve"> January 2025</w:t>
            </w:r>
          </w:p>
        </w:tc>
      </w:tr>
      <w:tr w:rsidR="000C340D">
        <w:trPr>
          <w:trHeight w:val="302"/>
        </w:trPr>
        <w:tc>
          <w:tcPr>
            <w:tcW w:w="7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Default="00FE2153">
            <w:pPr>
              <w:ind w:left="118"/>
            </w:pPr>
            <w:r>
              <w:rPr>
                <w:rFonts w:ascii="Arial" w:eastAsia="Arial" w:hAnsi="Arial" w:cs="Arial"/>
              </w:rPr>
              <w:t xml:space="preserve">The school shall cease accepting applications for admission on 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Pr="00A92D25" w:rsidRDefault="007D22A7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30</w:t>
            </w:r>
            <w:r w:rsidRPr="007D22A7">
              <w:rPr>
                <w:rFonts w:ascii="Arial" w:eastAsia="Arial" w:hAnsi="Arial" w:cs="Arial"/>
                <w:b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7279B1" w:rsidRPr="00A92D25">
              <w:rPr>
                <w:rFonts w:ascii="Arial" w:eastAsia="Arial" w:hAnsi="Arial" w:cs="Arial"/>
                <w:b/>
                <w:sz w:val="24"/>
              </w:rPr>
              <w:t>January 2025</w:t>
            </w:r>
          </w:p>
        </w:tc>
      </w:tr>
      <w:tr w:rsidR="000C340D">
        <w:trPr>
          <w:trHeight w:val="590"/>
        </w:trPr>
        <w:tc>
          <w:tcPr>
            <w:tcW w:w="7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Default="00FE2153">
            <w:pPr>
              <w:ind w:left="110"/>
              <w:jc w:val="both"/>
            </w:pPr>
            <w:r>
              <w:rPr>
                <w:rFonts w:ascii="Arial" w:eastAsia="Arial" w:hAnsi="Arial" w:cs="Arial"/>
              </w:rPr>
              <w:t xml:space="preserve">The date by which applicants will be notified of the decision on their application is 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Pr="00A92D25" w:rsidRDefault="007279B1">
            <w:pPr>
              <w:rPr>
                <w:b/>
              </w:rPr>
            </w:pPr>
            <w:r w:rsidRPr="00A92D25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3857BC" w:rsidRPr="00A92D25">
              <w:rPr>
                <w:rFonts w:ascii="Arial" w:eastAsia="Arial" w:hAnsi="Arial" w:cs="Arial"/>
                <w:b/>
                <w:sz w:val="24"/>
              </w:rPr>
              <w:t>On or before 21</w:t>
            </w:r>
            <w:r w:rsidR="003857BC" w:rsidRPr="00A92D25">
              <w:rPr>
                <w:rFonts w:ascii="Arial" w:eastAsia="Arial" w:hAnsi="Arial" w:cs="Arial"/>
                <w:b/>
                <w:sz w:val="24"/>
                <w:vertAlign w:val="superscript"/>
              </w:rPr>
              <w:t>st</w:t>
            </w:r>
            <w:r w:rsidR="003857BC" w:rsidRPr="00A92D25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165E39" w:rsidRPr="00A92D25">
              <w:rPr>
                <w:rFonts w:ascii="Arial" w:eastAsia="Arial" w:hAnsi="Arial" w:cs="Arial"/>
                <w:b/>
                <w:sz w:val="24"/>
              </w:rPr>
              <w:t>February</w:t>
            </w:r>
            <w:r w:rsidRPr="00A92D25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852140" w:rsidRPr="00A92D25">
              <w:rPr>
                <w:rFonts w:ascii="Arial" w:eastAsia="Arial" w:hAnsi="Arial" w:cs="Arial"/>
                <w:b/>
                <w:sz w:val="24"/>
              </w:rPr>
              <w:t xml:space="preserve">  </w:t>
            </w:r>
            <w:r w:rsidRPr="00A92D25">
              <w:rPr>
                <w:rFonts w:ascii="Arial" w:eastAsia="Arial" w:hAnsi="Arial" w:cs="Arial"/>
                <w:b/>
                <w:sz w:val="24"/>
              </w:rPr>
              <w:t>2025</w:t>
            </w:r>
          </w:p>
        </w:tc>
      </w:tr>
      <w:tr w:rsidR="000C340D">
        <w:trPr>
          <w:trHeight w:val="605"/>
        </w:trPr>
        <w:tc>
          <w:tcPr>
            <w:tcW w:w="7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Default="00FE2153">
            <w:pPr>
              <w:ind w:left="110"/>
              <w:jc w:val="both"/>
            </w:pPr>
            <w:r>
              <w:rPr>
                <w:rFonts w:ascii="Arial" w:eastAsia="Arial" w:hAnsi="Arial" w:cs="Arial"/>
              </w:rPr>
              <w:t>The period within which applicants must confirm acceptance of an offer of admission is</w:t>
            </w:r>
            <w:r>
              <w:rPr>
                <w:rFonts w:ascii="Arial" w:eastAsia="Arial" w:hAnsi="Arial" w:cs="Arial"/>
                <w:b/>
              </w:rPr>
              <w:t>*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Pr="00A92D25" w:rsidRDefault="00FE2153">
            <w:pPr>
              <w:rPr>
                <w:b/>
              </w:rPr>
            </w:pPr>
            <w:r w:rsidRPr="00A92D25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A92D25">
              <w:rPr>
                <w:rFonts w:ascii="Arial" w:eastAsia="Arial" w:hAnsi="Arial" w:cs="Arial"/>
                <w:b/>
              </w:rPr>
              <w:t xml:space="preserve">2 weeks </w:t>
            </w:r>
          </w:p>
        </w:tc>
      </w:tr>
    </w:tbl>
    <w:p w:rsidR="000C340D" w:rsidRDefault="00FE2153">
      <w:pPr>
        <w:spacing w:after="184" w:line="261" w:lineRule="auto"/>
        <w:ind w:left="-5" w:hanging="10"/>
      </w:pPr>
      <w:r>
        <w:rPr>
          <w:rFonts w:ascii="Arial" w:eastAsia="Arial" w:hAnsi="Arial" w:cs="Arial"/>
          <w:b/>
        </w:rPr>
        <w:t xml:space="preserve">*Failure to accept an offer within the prescribed period above may result in the offer being withdrawn. </w:t>
      </w:r>
    </w:p>
    <w:p w:rsidR="000C340D" w:rsidRDefault="00FE2153">
      <w:pPr>
        <w:spacing w:after="265" w:line="261" w:lineRule="auto"/>
        <w:ind w:left="-5" w:hanging="10"/>
      </w:pPr>
      <w:r>
        <w:rPr>
          <w:rFonts w:ascii="Arial" w:eastAsia="Arial" w:hAnsi="Arial" w:cs="Arial"/>
          <w:b/>
        </w:rPr>
        <w:t xml:space="preserve">Note: the school will consider and issue decisions on late applications in accordance with the school’s Admission Policy. </w:t>
      </w:r>
    </w:p>
    <w:p w:rsidR="000C340D" w:rsidRDefault="00FE2153">
      <w:pPr>
        <w:pStyle w:val="Heading1"/>
        <w:spacing w:after="170"/>
        <w:ind w:left="-5"/>
      </w:pPr>
      <w:r>
        <w:t>Special Class Application and Decision</w:t>
      </w:r>
      <w:r w:rsidR="000A1808">
        <w:t xml:space="preserve"> Dates for admission to the 2025/26</w:t>
      </w:r>
      <w:r>
        <w:t xml:space="preserve"> school year </w:t>
      </w:r>
    </w:p>
    <w:p w:rsidR="000C340D" w:rsidRDefault="00FE2153">
      <w:pPr>
        <w:spacing w:after="0"/>
        <w:ind w:left="-5" w:hanging="10"/>
      </w:pPr>
      <w:r>
        <w:rPr>
          <w:rFonts w:ascii="Arial" w:eastAsia="Arial" w:hAnsi="Arial" w:cs="Arial"/>
        </w:rPr>
        <w:t xml:space="preserve">The following are the dates applicable for admission to the school’s special class which caters for children with Autistic Spectrum Disorders: </w:t>
      </w:r>
    </w:p>
    <w:tbl>
      <w:tblPr>
        <w:tblStyle w:val="TableGrid"/>
        <w:tblW w:w="10308" w:type="dxa"/>
        <w:tblInd w:w="42" w:type="dxa"/>
        <w:tblCellMar>
          <w:top w:w="3" w:type="dxa"/>
          <w:left w:w="6" w:type="dxa"/>
          <w:right w:w="55" w:type="dxa"/>
        </w:tblCellMar>
        <w:tblLook w:val="04A0" w:firstRow="1" w:lastRow="0" w:firstColumn="1" w:lastColumn="0" w:noHBand="0" w:noVBand="1"/>
      </w:tblPr>
      <w:tblGrid>
        <w:gridCol w:w="7094"/>
        <w:gridCol w:w="3214"/>
      </w:tblGrid>
      <w:tr w:rsidR="007279B1" w:rsidTr="007279B1">
        <w:trPr>
          <w:trHeight w:val="518"/>
        </w:trPr>
        <w:tc>
          <w:tcPr>
            <w:tcW w:w="7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9B1" w:rsidRDefault="007279B1" w:rsidP="007279B1">
            <w:pPr>
              <w:ind w:left="110"/>
              <w:jc w:val="both"/>
            </w:pPr>
            <w:r>
              <w:rPr>
                <w:rFonts w:ascii="Arial" w:eastAsia="Arial" w:hAnsi="Arial" w:cs="Arial"/>
              </w:rPr>
              <w:t xml:space="preserve">The school will commence accepting applications for admission to the special class on </w:t>
            </w:r>
          </w:p>
        </w:tc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9B1" w:rsidRPr="00A92D25" w:rsidRDefault="007D22A7" w:rsidP="007279B1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5</w:t>
            </w:r>
            <w:r w:rsidRPr="00A92D25">
              <w:rPr>
                <w:rFonts w:ascii="Arial" w:eastAsia="Arial" w:hAnsi="Arial" w:cs="Arial"/>
                <w:b/>
                <w:sz w:val="24"/>
                <w:vertAlign w:val="superscript"/>
              </w:rPr>
              <w:t>th</w:t>
            </w:r>
            <w:r w:rsidRPr="00A92D25">
              <w:rPr>
                <w:rFonts w:ascii="Arial" w:eastAsia="Arial" w:hAnsi="Arial" w:cs="Arial"/>
                <w:b/>
                <w:sz w:val="24"/>
              </w:rPr>
              <w:t xml:space="preserve"> January 2025</w:t>
            </w:r>
          </w:p>
        </w:tc>
      </w:tr>
      <w:tr w:rsidR="007279B1" w:rsidTr="007279B1">
        <w:trPr>
          <w:trHeight w:val="518"/>
        </w:trPr>
        <w:tc>
          <w:tcPr>
            <w:tcW w:w="7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9B1" w:rsidRDefault="007279B1" w:rsidP="007279B1">
            <w:pPr>
              <w:ind w:left="110"/>
              <w:jc w:val="both"/>
            </w:pPr>
            <w:r>
              <w:rPr>
                <w:rFonts w:ascii="Arial" w:eastAsia="Arial" w:hAnsi="Arial" w:cs="Arial"/>
              </w:rPr>
              <w:t xml:space="preserve">The school shall cease accepting applications for admission to the special class on </w:t>
            </w:r>
          </w:p>
        </w:tc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9B1" w:rsidRPr="00A92D25" w:rsidRDefault="007279B1" w:rsidP="007279B1">
            <w:pPr>
              <w:rPr>
                <w:b/>
              </w:rPr>
            </w:pPr>
            <w:r w:rsidRPr="00A92D25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7D22A7">
              <w:rPr>
                <w:rFonts w:ascii="Arial" w:eastAsia="Arial" w:hAnsi="Arial" w:cs="Arial"/>
                <w:b/>
                <w:sz w:val="24"/>
              </w:rPr>
              <w:t>30</w:t>
            </w:r>
            <w:r w:rsidR="007D22A7" w:rsidRPr="007D22A7">
              <w:rPr>
                <w:rFonts w:ascii="Arial" w:eastAsia="Arial" w:hAnsi="Arial" w:cs="Arial"/>
                <w:b/>
                <w:sz w:val="24"/>
                <w:vertAlign w:val="superscript"/>
              </w:rPr>
              <w:t>th</w:t>
            </w:r>
            <w:r w:rsidR="007D22A7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7D22A7" w:rsidRPr="00A92D25">
              <w:rPr>
                <w:rFonts w:ascii="Arial" w:eastAsia="Arial" w:hAnsi="Arial" w:cs="Arial"/>
                <w:b/>
                <w:sz w:val="24"/>
              </w:rPr>
              <w:t>January 2025</w:t>
            </w:r>
          </w:p>
        </w:tc>
      </w:tr>
      <w:tr w:rsidR="007279B1" w:rsidTr="007279B1">
        <w:trPr>
          <w:trHeight w:val="514"/>
        </w:trPr>
        <w:tc>
          <w:tcPr>
            <w:tcW w:w="7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9B1" w:rsidRDefault="007279B1" w:rsidP="007279B1">
            <w:pPr>
              <w:ind w:left="110"/>
              <w:jc w:val="both"/>
            </w:pPr>
            <w:r>
              <w:rPr>
                <w:rFonts w:ascii="Arial" w:eastAsia="Arial" w:hAnsi="Arial" w:cs="Arial"/>
              </w:rPr>
              <w:t xml:space="preserve">The date by which applicants will be notified of the decision on their application for admission to the special class is </w:t>
            </w:r>
          </w:p>
        </w:tc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9B1" w:rsidRPr="00A92D25" w:rsidRDefault="007279B1" w:rsidP="007279B1">
            <w:pPr>
              <w:rPr>
                <w:b/>
              </w:rPr>
            </w:pPr>
            <w:r w:rsidRPr="00A92D25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852140" w:rsidRPr="00A92D25">
              <w:rPr>
                <w:rFonts w:ascii="Arial" w:eastAsia="Arial" w:hAnsi="Arial" w:cs="Arial"/>
                <w:b/>
                <w:sz w:val="24"/>
              </w:rPr>
              <w:t>On or before 21</w:t>
            </w:r>
            <w:r w:rsidR="00852140" w:rsidRPr="00A92D25">
              <w:rPr>
                <w:rFonts w:ascii="Arial" w:eastAsia="Arial" w:hAnsi="Arial" w:cs="Arial"/>
                <w:b/>
                <w:sz w:val="24"/>
                <w:vertAlign w:val="superscript"/>
              </w:rPr>
              <w:t>st</w:t>
            </w:r>
            <w:r w:rsidR="00852140" w:rsidRPr="00A92D25">
              <w:rPr>
                <w:rFonts w:ascii="Arial" w:eastAsia="Arial" w:hAnsi="Arial" w:cs="Arial"/>
                <w:b/>
                <w:sz w:val="24"/>
              </w:rPr>
              <w:t xml:space="preserve"> February   2025</w:t>
            </w:r>
            <w:bookmarkStart w:id="1" w:name="_GoBack"/>
            <w:bookmarkEnd w:id="1"/>
          </w:p>
        </w:tc>
      </w:tr>
      <w:tr w:rsidR="007279B1" w:rsidTr="007279B1">
        <w:trPr>
          <w:trHeight w:val="529"/>
        </w:trPr>
        <w:tc>
          <w:tcPr>
            <w:tcW w:w="7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9B1" w:rsidRDefault="007279B1" w:rsidP="007279B1">
            <w:pPr>
              <w:ind w:left="110"/>
              <w:jc w:val="both"/>
            </w:pPr>
            <w:r>
              <w:rPr>
                <w:rFonts w:ascii="Arial" w:eastAsia="Arial" w:hAnsi="Arial" w:cs="Arial"/>
              </w:rPr>
              <w:t>The period within which applicants must confirm acceptance of an offer of admission to the special class is</w:t>
            </w:r>
            <w:r>
              <w:rPr>
                <w:rFonts w:ascii="Arial" w:eastAsia="Arial" w:hAnsi="Arial" w:cs="Arial"/>
                <w:b/>
              </w:rPr>
              <w:t>*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79B1" w:rsidRPr="00A92D25" w:rsidRDefault="007279B1" w:rsidP="007279B1">
            <w:pPr>
              <w:rPr>
                <w:b/>
              </w:rPr>
            </w:pPr>
            <w:r w:rsidRPr="00A92D25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A92D25">
              <w:rPr>
                <w:rFonts w:ascii="Arial" w:eastAsia="Arial" w:hAnsi="Arial" w:cs="Arial"/>
                <w:b/>
              </w:rPr>
              <w:t xml:space="preserve">2 weeks </w:t>
            </w:r>
          </w:p>
        </w:tc>
      </w:tr>
    </w:tbl>
    <w:p w:rsidR="000C340D" w:rsidRDefault="00FE2153">
      <w:pPr>
        <w:spacing w:after="22" w:line="261" w:lineRule="auto"/>
        <w:ind w:left="-5" w:hanging="10"/>
      </w:pPr>
      <w:r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b/>
        </w:rPr>
        <w:t>Failure to accept an offer within the prescribed period above may result in the offer being withdrawn.</w:t>
      </w:r>
      <w:r>
        <w:rPr>
          <w:rFonts w:ascii="Arial" w:eastAsia="Arial" w:hAnsi="Arial" w:cs="Arial"/>
        </w:rPr>
        <w:t xml:space="preserve"> </w:t>
      </w:r>
    </w:p>
    <w:p w:rsidR="000C340D" w:rsidRDefault="00FE2153">
      <w:pPr>
        <w:spacing w:after="340"/>
      </w:pPr>
      <w:r>
        <w:rPr>
          <w:rFonts w:ascii="Arial" w:eastAsia="Arial" w:hAnsi="Arial" w:cs="Arial"/>
          <w:b/>
          <w:color w:val="1F4E79"/>
          <w:sz w:val="24"/>
        </w:rPr>
        <w:t xml:space="preserve"> </w:t>
      </w:r>
    </w:p>
    <w:p w:rsidR="000C340D" w:rsidRDefault="00FE2153">
      <w:pPr>
        <w:pStyle w:val="Heading1"/>
        <w:spacing w:after="54"/>
        <w:ind w:left="-5"/>
      </w:pPr>
      <w:r>
        <w:lastRenderedPageBreak/>
        <w:t xml:space="preserve">Number of places </w:t>
      </w:r>
      <w:r w:rsidR="007279B1">
        <w:t>being made available in the 2025/26</w:t>
      </w:r>
      <w:r>
        <w:rPr>
          <w:b w:val="0"/>
        </w:rPr>
        <w:t xml:space="preserve"> </w:t>
      </w:r>
      <w:r>
        <w:t xml:space="preserve">school year </w:t>
      </w:r>
    </w:p>
    <w:tbl>
      <w:tblPr>
        <w:tblStyle w:val="TableGrid"/>
        <w:tblW w:w="10332" w:type="dxa"/>
        <w:tblInd w:w="18" w:type="dxa"/>
        <w:tblCellMar>
          <w:top w:w="9" w:type="dxa"/>
          <w:left w:w="8" w:type="dxa"/>
          <w:right w:w="19" w:type="dxa"/>
        </w:tblCellMar>
        <w:tblLook w:val="04A0" w:firstRow="1" w:lastRow="0" w:firstColumn="1" w:lastColumn="0" w:noHBand="0" w:noVBand="1"/>
      </w:tblPr>
      <w:tblGrid>
        <w:gridCol w:w="7519"/>
        <w:gridCol w:w="2813"/>
      </w:tblGrid>
      <w:tr w:rsidR="000C340D">
        <w:trPr>
          <w:trHeight w:val="595"/>
        </w:trPr>
        <w:tc>
          <w:tcPr>
            <w:tcW w:w="7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Default="00FE2153">
            <w:pPr>
              <w:ind w:left="108"/>
            </w:pPr>
            <w:r>
              <w:rPr>
                <w:rFonts w:ascii="Arial" w:eastAsia="Arial" w:hAnsi="Arial" w:cs="Arial"/>
              </w:rPr>
              <w:t xml:space="preserve">The number of available places in junior infants. 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Pr="002B44D3" w:rsidRDefault="00FE2153">
            <w:pPr>
              <w:rPr>
                <w:b/>
              </w:rPr>
            </w:pPr>
            <w:r w:rsidRPr="002B44D3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7279B1" w:rsidRPr="002B44D3">
              <w:rPr>
                <w:rFonts w:ascii="Arial" w:eastAsia="Arial" w:hAnsi="Arial" w:cs="Arial"/>
                <w:b/>
              </w:rPr>
              <w:t>28</w:t>
            </w:r>
            <w:r w:rsidRPr="002B44D3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C340D">
        <w:trPr>
          <w:trHeight w:val="302"/>
        </w:trPr>
        <w:tc>
          <w:tcPr>
            <w:tcW w:w="7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Default="00FE2153">
            <w:pPr>
              <w:ind w:left="120"/>
            </w:pPr>
            <w:r>
              <w:rPr>
                <w:rFonts w:ascii="Arial" w:eastAsia="Arial" w:hAnsi="Arial" w:cs="Arial"/>
              </w:rPr>
              <w:t xml:space="preserve">The number of residential places is (boarding schools only) 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Pr="002B44D3" w:rsidRDefault="00FE2153">
            <w:pPr>
              <w:rPr>
                <w:b/>
              </w:rPr>
            </w:pPr>
            <w:r w:rsidRPr="002B44D3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2B44D3">
              <w:rPr>
                <w:rFonts w:ascii="Arial" w:eastAsia="Arial" w:hAnsi="Arial" w:cs="Arial"/>
                <w:b/>
              </w:rPr>
              <w:t xml:space="preserve">N/A </w:t>
            </w:r>
          </w:p>
        </w:tc>
      </w:tr>
      <w:tr w:rsidR="000C340D">
        <w:trPr>
          <w:trHeight w:val="302"/>
        </w:trPr>
        <w:tc>
          <w:tcPr>
            <w:tcW w:w="7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Default="00FE2153">
            <w:pPr>
              <w:ind w:left="120"/>
            </w:pPr>
            <w:r>
              <w:rPr>
                <w:rFonts w:ascii="Arial" w:eastAsia="Arial" w:hAnsi="Arial" w:cs="Arial"/>
              </w:rPr>
              <w:t xml:space="preserve">The number of non-residential places is (boarding schools only) 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Pr="002B44D3" w:rsidRDefault="00FE2153">
            <w:pPr>
              <w:rPr>
                <w:b/>
              </w:rPr>
            </w:pPr>
            <w:r w:rsidRPr="002B44D3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2B44D3">
              <w:rPr>
                <w:rFonts w:ascii="Arial" w:eastAsia="Arial" w:hAnsi="Arial" w:cs="Arial"/>
                <w:b/>
              </w:rPr>
              <w:t xml:space="preserve">N/A </w:t>
            </w:r>
          </w:p>
        </w:tc>
      </w:tr>
      <w:tr w:rsidR="000C340D">
        <w:trPr>
          <w:trHeight w:val="893"/>
        </w:trPr>
        <w:tc>
          <w:tcPr>
            <w:tcW w:w="7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Default="00FE2153">
            <w:pPr>
              <w:ind w:left="108"/>
              <w:jc w:val="both"/>
            </w:pPr>
            <w:r>
              <w:rPr>
                <w:rFonts w:ascii="Arial" w:eastAsia="Arial" w:hAnsi="Arial" w:cs="Arial"/>
              </w:rPr>
              <w:t xml:space="preserve">The number of places being made available in the special class catering for children with Autistic Spectrum Disorders. 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340D" w:rsidRPr="002B44D3" w:rsidRDefault="00FE2153">
            <w:pPr>
              <w:rPr>
                <w:b/>
              </w:rPr>
            </w:pPr>
            <w:r w:rsidRPr="002B44D3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7279B1" w:rsidRPr="002B44D3">
              <w:rPr>
                <w:rFonts w:ascii="Arial" w:eastAsia="Arial" w:hAnsi="Arial" w:cs="Arial"/>
                <w:b/>
              </w:rPr>
              <w:t>1</w:t>
            </w:r>
            <w:r w:rsidRPr="002B44D3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FE2153" w:rsidRDefault="00FE2153"/>
    <w:sectPr w:rsidR="00FE2153">
      <w:pgSz w:w="11904" w:h="16843"/>
      <w:pgMar w:top="1440" w:right="794" w:bottom="114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0D"/>
    <w:rsid w:val="000A1808"/>
    <w:rsid w:val="000C340D"/>
    <w:rsid w:val="00165E39"/>
    <w:rsid w:val="00282714"/>
    <w:rsid w:val="002B44D3"/>
    <w:rsid w:val="003857BC"/>
    <w:rsid w:val="00636343"/>
    <w:rsid w:val="007279B1"/>
    <w:rsid w:val="007D22A7"/>
    <w:rsid w:val="00852140"/>
    <w:rsid w:val="00A92D25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3DD45B"/>
  <w15:docId w15:val="{6DF95BA8-CF9D-4610-8BDC-6986FD4B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1F4E7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F4E7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857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poquinschoo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ppoquinscho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llygunner.ie/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Foxway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Delaney</dc:creator>
  <cp:keywords/>
  <cp:lastModifiedBy>Martin Delaney</cp:lastModifiedBy>
  <cp:revision>2</cp:revision>
  <dcterms:created xsi:type="dcterms:W3CDTF">2025-10-02T11:37:00Z</dcterms:created>
  <dcterms:modified xsi:type="dcterms:W3CDTF">2025-10-02T11:37:00Z</dcterms:modified>
</cp:coreProperties>
</file>